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60D612" w14:textId="4E77ACA1" w:rsidR="00147D64" w:rsidRDefault="00147D64" w:rsidP="00147D64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F06A78">
        <w:rPr>
          <w:rFonts w:ascii="Arial" w:hAnsi="Arial" w:cs="Arial"/>
          <w:sz w:val="20"/>
          <w:szCs w:val="20"/>
        </w:rPr>
        <w:t xml:space="preserve">: </w:t>
      </w:r>
      <w:r w:rsidR="008265DB">
        <w:rPr>
          <w:rFonts w:ascii="Arial" w:hAnsi="Arial" w:cs="Arial"/>
          <w:sz w:val="20"/>
          <w:szCs w:val="20"/>
        </w:rPr>
        <w:t>Endoskopické věže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81ECBE1" w14:textId="6CBFAD68" w:rsidR="00973F4A" w:rsidRDefault="00BC058A" w:rsidP="00973F4A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334233">
        <w:rPr>
          <w:rFonts w:ascii="Arial" w:hAnsi="Arial" w:cs="Arial"/>
          <w:b/>
          <w:sz w:val="20"/>
          <w:szCs w:val="20"/>
        </w:rPr>
        <w:t xml:space="preserve"> </w:t>
      </w:r>
    </w:p>
    <w:p w14:paraId="2426A074" w14:textId="77777777" w:rsidR="00973F4A" w:rsidRDefault="00973F4A" w:rsidP="00973F4A">
      <w:pPr>
        <w:pStyle w:val="Zhlav"/>
        <w:rPr>
          <w:rFonts w:ascii="Arial" w:hAnsi="Arial" w:cs="Arial"/>
          <w:b/>
          <w:sz w:val="20"/>
          <w:szCs w:val="20"/>
        </w:rPr>
      </w:pPr>
    </w:p>
    <w:p w14:paraId="4ED6DF56" w14:textId="43B9CCB0" w:rsidR="00973F4A" w:rsidRDefault="00F52C83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2ks </w:t>
      </w:r>
      <w:r w:rsidR="006B2219">
        <w:rPr>
          <w:rFonts w:ascii="Arial" w:hAnsi="Arial" w:cs="Arial"/>
          <w:b/>
          <w:sz w:val="32"/>
          <w:szCs w:val="32"/>
        </w:rPr>
        <w:t>Endoskop</w:t>
      </w:r>
      <w:r>
        <w:rPr>
          <w:rFonts w:ascii="Arial" w:hAnsi="Arial" w:cs="Arial"/>
          <w:b/>
          <w:sz w:val="32"/>
          <w:szCs w:val="32"/>
        </w:rPr>
        <w:t>ická věž</w:t>
      </w:r>
      <w:r w:rsidR="008265DB">
        <w:rPr>
          <w:rFonts w:ascii="Arial" w:hAnsi="Arial" w:cs="Arial"/>
          <w:b/>
          <w:sz w:val="32"/>
          <w:szCs w:val="32"/>
        </w:rPr>
        <w:t xml:space="preserve"> </w:t>
      </w:r>
      <w:r w:rsidR="00E51A99">
        <w:rPr>
          <w:rFonts w:ascii="Arial" w:hAnsi="Arial" w:cs="Arial"/>
          <w:b/>
          <w:sz w:val="32"/>
          <w:szCs w:val="32"/>
        </w:rPr>
        <w:t>pro</w:t>
      </w:r>
      <w:r>
        <w:rPr>
          <w:rFonts w:ascii="Arial" w:hAnsi="Arial" w:cs="Arial"/>
          <w:b/>
          <w:sz w:val="32"/>
          <w:szCs w:val="32"/>
        </w:rPr>
        <w:t xml:space="preserve"> URO</w:t>
      </w:r>
      <w:r w:rsidR="008265DB">
        <w:rPr>
          <w:rFonts w:ascii="Arial" w:hAnsi="Arial" w:cs="Arial"/>
          <w:b/>
          <w:sz w:val="32"/>
          <w:szCs w:val="32"/>
        </w:rPr>
        <w:t xml:space="preserve"> a </w:t>
      </w:r>
      <w:r w:rsidR="00D349B7">
        <w:rPr>
          <w:rFonts w:ascii="Arial" w:hAnsi="Arial" w:cs="Arial"/>
          <w:b/>
          <w:sz w:val="32"/>
          <w:szCs w:val="32"/>
        </w:rPr>
        <w:t>GYN</w:t>
      </w:r>
    </w:p>
    <w:p w14:paraId="7A9F33EE" w14:textId="4FFAF5F5" w:rsidR="003F5E7F" w:rsidRPr="00F52C83" w:rsidRDefault="0020796A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  <w:highlight w:val="yellow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</w:t>
      </w:r>
      <w:r w:rsidRPr="006B2219">
        <w:rPr>
          <w:rFonts w:ascii="Arial" w:hAnsi="Arial" w:cs="Arial"/>
          <w:sz w:val="22"/>
          <w:szCs w:val="22"/>
        </w:rPr>
        <w:t xml:space="preserve">je dodávka </w:t>
      </w:r>
      <w:r w:rsidR="000904E3" w:rsidRPr="006B2219">
        <w:rPr>
          <w:rFonts w:ascii="Arial" w:hAnsi="Arial" w:cs="Arial"/>
          <w:sz w:val="22"/>
          <w:szCs w:val="22"/>
        </w:rPr>
        <w:t>nových</w:t>
      </w:r>
      <w:r w:rsidR="008265DB">
        <w:rPr>
          <w:rFonts w:ascii="Arial" w:hAnsi="Arial" w:cs="Arial"/>
          <w:sz w:val="22"/>
          <w:szCs w:val="22"/>
        </w:rPr>
        <w:t xml:space="preserve"> 2 kusů endoskopických věží.</w:t>
      </w:r>
    </w:p>
    <w:p w14:paraId="124B91C8" w14:textId="566E00D1" w:rsidR="0020796A" w:rsidRDefault="001675C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 w:rsidRPr="008265DB">
        <w:rPr>
          <w:rFonts w:ascii="Arial" w:eastAsiaTheme="minorHAnsi" w:hAnsi="Arial"/>
          <w:szCs w:val="22"/>
        </w:rPr>
        <w:t>Nabízen</w:t>
      </w:r>
      <w:r w:rsidR="008265DB" w:rsidRPr="008265DB">
        <w:rPr>
          <w:rFonts w:ascii="Arial" w:eastAsiaTheme="minorHAnsi" w:hAnsi="Arial"/>
          <w:szCs w:val="22"/>
        </w:rPr>
        <w:t>é</w:t>
      </w:r>
      <w:r w:rsidR="000904E3" w:rsidRPr="008265DB">
        <w:rPr>
          <w:rFonts w:ascii="Arial" w:eastAsiaTheme="minorHAnsi" w:hAnsi="Arial"/>
          <w:szCs w:val="22"/>
        </w:rPr>
        <w:t xml:space="preserve"> </w:t>
      </w:r>
      <w:r w:rsidR="008265DB" w:rsidRPr="008265DB">
        <w:rPr>
          <w:rFonts w:ascii="Arial" w:eastAsiaTheme="minorHAnsi" w:hAnsi="Arial"/>
          <w:szCs w:val="22"/>
        </w:rPr>
        <w:t>věže</w:t>
      </w:r>
      <w:r w:rsidRPr="008265DB">
        <w:rPr>
          <w:rFonts w:ascii="Arial" w:eastAsiaTheme="minorHAnsi" w:hAnsi="Arial"/>
          <w:szCs w:val="22"/>
        </w:rPr>
        <w:t xml:space="preserve"> </w:t>
      </w:r>
      <w:r w:rsidR="00FB7267" w:rsidRPr="008265DB">
        <w:rPr>
          <w:rFonts w:ascii="Arial" w:eastAsiaTheme="minorHAnsi" w:hAnsi="Arial"/>
          <w:szCs w:val="22"/>
          <w:lang w:val="x-none"/>
        </w:rPr>
        <w:t>splňuj</w:t>
      </w:r>
      <w:r w:rsidR="000904E3" w:rsidRPr="008265DB">
        <w:rPr>
          <w:rFonts w:ascii="Arial" w:eastAsiaTheme="minorHAnsi" w:hAnsi="Arial"/>
          <w:szCs w:val="22"/>
        </w:rPr>
        <w:t>í</w:t>
      </w:r>
      <w:r w:rsidR="0020796A" w:rsidRPr="008265DB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B74C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31011520" w14:textId="77777777" w:rsidR="00995D4F" w:rsidRDefault="00995D4F" w:rsidP="00B74C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34306E15" w:rsidR="008A2824" w:rsidRPr="001675C2" w:rsidRDefault="008A2824" w:rsidP="00B74CB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45793106" w:rsidR="001675C2" w:rsidRPr="001675C2" w:rsidRDefault="001675C2" w:rsidP="00146A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  <w:r w:rsidR="008265DB">
              <w:rPr>
                <w:rFonts w:asciiTheme="minorHAnsi" w:hAnsiTheme="minorHAnsi" w:cstheme="minorHAnsi"/>
                <w:b/>
                <w:sz w:val="22"/>
                <w:szCs w:val="22"/>
              </w:rPr>
              <w:t>endoskop</w:t>
            </w:r>
            <w:r w:rsidR="00146A2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ických </w:t>
            </w:r>
            <w:r w:rsidR="008265DB">
              <w:rPr>
                <w:rFonts w:asciiTheme="minorHAnsi" w:hAnsiTheme="minorHAnsi" w:cstheme="minorHAnsi"/>
                <w:b/>
                <w:sz w:val="22"/>
                <w:szCs w:val="22"/>
              </w:rPr>
              <w:t>věž</w:t>
            </w:r>
            <w:r w:rsidR="00146A2D">
              <w:rPr>
                <w:rFonts w:asciiTheme="minorHAnsi" w:hAnsiTheme="minorHAnsi" w:cstheme="minorHAnsi"/>
                <w:b/>
                <w:sz w:val="22"/>
                <w:szCs w:val="22"/>
              </w:rPr>
              <w:t>í</w:t>
            </w:r>
          </w:p>
        </w:tc>
      </w:tr>
      <w:tr w:rsidR="00995D4F" w:rsidRPr="001675C2" w14:paraId="602860B7" w14:textId="77777777" w:rsidTr="00CD79F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vAlign w:val="bottom"/>
            <w:hideMark/>
          </w:tcPr>
          <w:p w14:paraId="1E5581FE" w14:textId="5A26761D" w:rsidR="00995D4F" w:rsidRPr="003A7615" w:rsidRDefault="00973F4A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3A761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5168A000" w14:textId="673F9059" w:rsidR="00995D4F" w:rsidRPr="00C43828" w:rsidRDefault="00995D4F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52C83" w:rsidRPr="001675C2" w14:paraId="4E90DAD9" w14:textId="77777777" w:rsidTr="00CD79F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14:paraId="69DCCEB2" w14:textId="7A80B5E9" w:rsidR="00F52C83" w:rsidRPr="00005374" w:rsidRDefault="00F52C83" w:rsidP="008F5A40">
            <w:pPr>
              <w:rPr>
                <w:rFonts w:asciiTheme="minorHAnsi" w:hAnsiTheme="minorHAnsi" w:cstheme="minorHAnsi"/>
                <w:b/>
                <w:color w:val="FF0000"/>
                <w:sz w:val="28"/>
                <w:szCs w:val="28"/>
                <w:highlight w:val="yellow"/>
              </w:rPr>
            </w:pPr>
            <w:r w:rsidRPr="00005374">
              <w:rPr>
                <w:rFonts w:asciiTheme="minorHAnsi" w:hAnsiTheme="minorHAnsi" w:cstheme="minorHAnsi"/>
                <w:b/>
                <w:sz w:val="28"/>
                <w:szCs w:val="28"/>
              </w:rPr>
              <w:t>Věž URO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F26232" w14:textId="77777777" w:rsidR="00F52C83" w:rsidRPr="00C43828" w:rsidRDefault="00F52C83" w:rsidP="00B25371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AE08B5" w14:textId="77777777" w:rsidR="00F52C83" w:rsidRPr="001675C2" w:rsidRDefault="00F52C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56023" w:rsidRPr="001675C2" w14:paraId="2550DEC7" w14:textId="77777777" w:rsidTr="00B74CB6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DCBD23" w14:textId="2529244F" w:rsidR="00956023" w:rsidRPr="00956023" w:rsidRDefault="00F52C83" w:rsidP="0095602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5559">
              <w:rPr>
                <w:b/>
              </w:rPr>
              <w:t>Přístrojový vozík (1 ks)</w:t>
            </w:r>
          </w:p>
        </w:tc>
      </w:tr>
      <w:tr w:rsidR="00B04AA9" w:rsidRPr="001675C2" w14:paraId="547D36F2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931CA" w14:textId="27B10741" w:rsidR="00B04AA9" w:rsidRDefault="00F52C83" w:rsidP="006F2DED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Pojízdný přístrojový vozík pro umístění a elektrické připojení přístrojů</w:t>
            </w:r>
            <w:r>
              <w:t xml:space="preserve"> endoskopické věže</w:t>
            </w:r>
            <w:r w:rsidRPr="00E95559">
              <w:t xml:space="preserve"> na </w:t>
            </w:r>
            <w:r>
              <w:t xml:space="preserve">výškově </w:t>
            </w:r>
            <w:r w:rsidRPr="00E95559">
              <w:t>nastavitelné police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FF1A" w14:textId="09EC267D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77DE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0F1BB21D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27D3A4" w14:textId="416811BC" w:rsidR="00B04AA9" w:rsidRDefault="00F52C83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t>Medicínská certifikace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1DDB" w14:textId="438D3B16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4E40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4B0278D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908A27" w14:textId="571D9035" w:rsidR="00B04AA9" w:rsidRDefault="00F52C83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BB5E11">
              <w:t>Oddělovací transformátor s</w:t>
            </w:r>
            <w:r>
              <w:t xml:space="preserve"> min. </w:t>
            </w:r>
            <w:r w:rsidRPr="00BB5E11">
              <w:t xml:space="preserve">12 elektrickými zásuvkami pro elektrické připojení </w:t>
            </w:r>
            <w:r>
              <w:t>potřebných přístrojů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0FB7F" w14:textId="1C20A53E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FE3E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6A46F831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7AEDD8" w14:textId="75B01AF8" w:rsidR="00B04AA9" w:rsidRPr="001E36ED" w:rsidRDefault="00F52C83" w:rsidP="007C4F36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Kloubové otočné</w:t>
            </w:r>
            <w:r>
              <w:t xml:space="preserve"> nastavitelné</w:t>
            </w:r>
            <w:r w:rsidRPr="00E95559">
              <w:t xml:space="preserve"> </w:t>
            </w:r>
            <w:r>
              <w:t>rameno pro operační monitor s možností horizontálního a vertikálního posunu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32A0C" w14:textId="2B7004BB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D924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04AA9" w:rsidRPr="001675C2" w14:paraId="1CC26723" w14:textId="77777777" w:rsidTr="00BB6A8A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C7D806" w14:textId="677A4CC0" w:rsidR="00B04AA9" w:rsidRPr="001E36ED" w:rsidRDefault="00F52C83" w:rsidP="007C4F36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4 pojízdná kolečka, min. 2 z nich bržděná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7462F" w14:textId="03723F2C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310D" w14:textId="77777777" w:rsidR="00B04AA9" w:rsidRPr="001675C2" w:rsidRDefault="00B04AA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70A1" w:rsidRPr="001675C2" w14:paraId="1859FA66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D83D9F" w14:textId="66129981" w:rsidR="00E470A1" w:rsidRDefault="00F52C83" w:rsidP="00DB0CC2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Zásuvka</w:t>
            </w:r>
            <w:r>
              <w:t xml:space="preserve"> pro umístění klávesnice k ovládání kamerové jednotky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0B807" w14:textId="5FE4240E" w:rsidR="00E470A1" w:rsidRPr="001675C2" w:rsidRDefault="001727E7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D862" w14:textId="77777777" w:rsidR="00E470A1" w:rsidRPr="001675C2" w:rsidRDefault="00E470A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7546" w:rsidRPr="001675C2" w14:paraId="6F69EAB4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AC0152" w14:textId="6D0F548D" w:rsidR="002A7546" w:rsidRDefault="00F52C83" w:rsidP="00EB2D37">
            <w:r w:rsidRPr="00E95559">
              <w:t>Držák infuzních vaků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B638F" w14:textId="77777777" w:rsidR="002A7546" w:rsidRPr="001675C2" w:rsidRDefault="002A75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2456" w14:textId="77777777" w:rsidR="002A7546" w:rsidRPr="001675C2" w:rsidRDefault="002A7546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52C83" w:rsidRPr="001675C2" w14:paraId="6182ABE7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F4DE44" w14:textId="1E792A8A" w:rsidR="00F52C83" w:rsidRDefault="00F52C83" w:rsidP="00DB0CC2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Držák </w:t>
            </w:r>
            <w:r w:rsidRPr="00E95559">
              <w:t>pro připevnění odpadní nádoby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FB56A" w14:textId="4E481BD4" w:rsidR="00F52C83" w:rsidRPr="001675C2" w:rsidRDefault="00F52C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6DC3" w14:textId="77777777" w:rsidR="00F52C83" w:rsidRPr="001675C2" w:rsidRDefault="00F52C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52C83" w:rsidRPr="001675C2" w14:paraId="42D4DB52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B7FFDB" w14:textId="2961BD50" w:rsidR="00F52C83" w:rsidRPr="008C2724" w:rsidRDefault="00F52C83" w:rsidP="008C2724">
            <w:r w:rsidRPr="00E95559">
              <w:t>Držák kamerové hlavy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F75CF" w14:textId="3F607FB0" w:rsidR="00F52C83" w:rsidRPr="001675C2" w:rsidRDefault="00F52C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6CC7" w14:textId="77777777" w:rsidR="00F52C83" w:rsidRPr="001675C2" w:rsidRDefault="00F52C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4B52927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6DF3B8" w14:textId="25A8687D" w:rsidR="008265DB" w:rsidRPr="008C2724" w:rsidRDefault="008265DB" w:rsidP="008265DB">
            <w:r w:rsidRPr="00E95559">
              <w:t xml:space="preserve">Držák </w:t>
            </w:r>
            <w:r>
              <w:t xml:space="preserve">nožních </w:t>
            </w:r>
            <w:r w:rsidRPr="00E95559">
              <w:t>pedálů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CA64" w14:textId="11FDFC5C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9719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0B10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7255457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666931" w14:textId="48BD4B01" w:rsidR="008265DB" w:rsidRPr="008C2724" w:rsidRDefault="008265DB" w:rsidP="008265DB">
            <w:r w:rsidRPr="00E95559">
              <w:t>Manipulační madla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E63D3" w14:textId="57C70560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9719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8C91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189C6D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4B08FD" w14:textId="20F3416A" w:rsidR="008265DB" w:rsidRPr="008C2724" w:rsidRDefault="008265DB" w:rsidP="008265DB">
            <w:r w:rsidRPr="00E95559">
              <w:t>Antistatická povrchová úprava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4C573" w14:textId="0926174F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9719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AA36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D265D03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4A2166" w14:textId="2F214BC9" w:rsidR="008265DB" w:rsidRPr="008C2724" w:rsidRDefault="008265DB" w:rsidP="008265DB">
            <w:r w:rsidRPr="00E95559">
              <w:t>Centrální vypínání a zapínání všech připojených přístrojů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02942" w14:textId="1558E69A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9719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B5B3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52C83" w:rsidRPr="001675C2" w14:paraId="25FA8F0D" w14:textId="77777777" w:rsidTr="00B74CB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DF548E6" w14:textId="76893077" w:rsidR="00F52C83" w:rsidRPr="001675C2" w:rsidRDefault="00EA3770" w:rsidP="00B74CB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5559">
              <w:rPr>
                <w:b/>
              </w:rPr>
              <w:t>Monitor operační</w:t>
            </w:r>
            <w:r>
              <w:rPr>
                <w:b/>
              </w:rPr>
              <w:t xml:space="preserve"> </w:t>
            </w:r>
            <w:r w:rsidRPr="00E95559">
              <w:rPr>
                <w:b/>
              </w:rPr>
              <w:t>(</w:t>
            </w:r>
            <w:r>
              <w:rPr>
                <w:b/>
              </w:rPr>
              <w:t>1</w:t>
            </w:r>
            <w:r w:rsidRPr="00E95559">
              <w:rPr>
                <w:b/>
              </w:rPr>
              <w:t xml:space="preserve"> ks)</w:t>
            </w:r>
          </w:p>
        </w:tc>
      </w:tr>
      <w:tr w:rsidR="00EA3770" w:rsidRPr="001675C2" w14:paraId="0F00C926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CE2C57" w14:textId="3AED8FF2" w:rsidR="00EA3770" w:rsidRPr="00A77C8A" w:rsidRDefault="00EA3770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0791B">
              <w:t>LCD technologie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7DA21" w14:textId="01FD8761" w:rsidR="00EA3770" w:rsidRPr="001675C2" w:rsidRDefault="00EA377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D344" w14:textId="77777777" w:rsidR="00EA3770" w:rsidRPr="001675C2" w:rsidRDefault="00EA377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A3770" w:rsidRPr="001675C2" w14:paraId="16CC315A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054F97" w14:textId="46B80AC2" w:rsidR="00EA3770" w:rsidRPr="00A77C8A" w:rsidRDefault="00EA3770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0791B">
              <w:t>Medicínská certifikace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B0A41" w14:textId="763F36DA" w:rsidR="00EA3770" w:rsidRPr="001675C2" w:rsidRDefault="00EA377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3482" w14:textId="77777777" w:rsidR="00EA3770" w:rsidRPr="001675C2" w:rsidRDefault="00EA377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A3770" w:rsidRPr="001675C2" w14:paraId="4C8167AA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EE1591" w14:textId="1D819822" w:rsidR="00EA3770" w:rsidRPr="00A77C8A" w:rsidRDefault="00EA3770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0791B">
              <w:t xml:space="preserve">Úhlopříčka: </w:t>
            </w:r>
            <w:r>
              <w:t xml:space="preserve">min. </w:t>
            </w:r>
            <w:r w:rsidRPr="0060791B">
              <w:t>3</w:t>
            </w:r>
            <w:r>
              <w:t>1</w:t>
            </w:r>
            <w:r w:rsidRPr="0060791B">
              <w:t>"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5A61" w14:textId="44E7879D" w:rsidR="00EA3770" w:rsidRPr="001675C2" w:rsidRDefault="00EA377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1B13" w14:textId="77777777" w:rsidR="00EA3770" w:rsidRPr="001675C2" w:rsidRDefault="00EA377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A3770" w:rsidRPr="001675C2" w14:paraId="206B3F4F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7331AC" w14:textId="0FB61A29" w:rsidR="00EA3770" w:rsidRPr="00A77C8A" w:rsidRDefault="00EA3770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60791B">
              <w:t xml:space="preserve">Rozlišení obrazu: min. 3840 x 2160 </w:t>
            </w:r>
            <w:proofErr w:type="spellStart"/>
            <w:r w:rsidRPr="0060791B">
              <w:t>px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5957C" w14:textId="014A6CDA" w:rsidR="00EA3770" w:rsidRPr="001675C2" w:rsidRDefault="00EA377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9594" w14:textId="77777777" w:rsidR="00EA3770" w:rsidRPr="001675C2" w:rsidRDefault="00EA377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3194B519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73C339" w14:textId="2CC6D365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Zobrazení: 2D, 4K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55327" w14:textId="32D7B7F6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13B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B2F1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B5BB647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4565FE" w14:textId="69B455BE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60791B">
              <w:t>Poměr stran: 16:9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6AC7E" w14:textId="18B91789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13B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5B34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3B863FB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8DEA07" w14:textId="42590B40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Pozorovací úhel</w:t>
            </w:r>
            <w:r w:rsidRPr="004C0EAB">
              <w:t>: min. 178° všemi směry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FA23" w14:textId="0FC89AF8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13B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0A9F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BFE0AFF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4DFCDA" w14:textId="2B326EBD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4C0EAB">
              <w:t>Kontrast: min. 1 000:1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A0558" w14:textId="1DEDD86A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13B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EC1E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FE7593E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CB0EAE" w14:textId="48CF1264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4C0EAB">
              <w:t>Svítivost min. 450 cd/m</w:t>
            </w:r>
            <w:r w:rsidRPr="004C0EAB">
              <w:rPr>
                <w:vertAlign w:val="superscript"/>
              </w:rPr>
              <w:t xml:space="preserve">2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EDC9C" w14:textId="48941673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13B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3DBC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7C40A07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68E027" w14:textId="4B0155FA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Obrazová funkce PIP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0CE9" w14:textId="742E1F9A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13BB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3132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A3770" w:rsidRPr="001675C2" w14:paraId="1C0CCD42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588F62" w14:textId="0D4C34E2" w:rsidR="00EA3770" w:rsidRPr="00A77C8A" w:rsidRDefault="00EA3770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lastRenderedPageBreak/>
              <w:t>Vstupy: min.</w:t>
            </w:r>
            <w:r>
              <w:t>:</w:t>
            </w:r>
            <w:r w:rsidRPr="00E95559">
              <w:t xml:space="preserve"> 12G-SDI , </w:t>
            </w:r>
            <w:r>
              <w:t xml:space="preserve">Display port, </w:t>
            </w:r>
            <w:r w:rsidRPr="00E95559">
              <w:t>HDMI, DVI-D, 3G-SDI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18AFA" w14:textId="474D6477" w:rsidR="00EA3770" w:rsidRPr="001675C2" w:rsidRDefault="008265DB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73B5" w14:textId="77777777" w:rsidR="00EA3770" w:rsidRPr="001675C2" w:rsidRDefault="00EA377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A3770" w:rsidRPr="001675C2" w14:paraId="77F7E777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9F3AB4" w14:textId="48F7E696" w:rsidR="00EA3770" w:rsidRPr="005E11F0" w:rsidRDefault="008265DB" w:rsidP="0000726F">
            <w:pPr>
              <w:rPr>
                <w:rFonts w:ascii="Arial" w:hAnsi="Arial" w:cs="Arial"/>
                <w:sz w:val="20"/>
                <w:szCs w:val="20"/>
              </w:rPr>
            </w:pPr>
            <w:r>
              <w:t>Výstupy</w:t>
            </w:r>
            <w:r w:rsidR="00EA3770" w:rsidRPr="00E95559">
              <w:t>: min.</w:t>
            </w:r>
            <w:r w:rsidR="00EA3770">
              <w:t>:</w:t>
            </w:r>
            <w:r w:rsidR="00EA3770" w:rsidRPr="00E95559">
              <w:t xml:space="preserve"> 12G-SDI, 3G-SDI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BEBE6" w14:textId="3525A751" w:rsidR="00EA3770" w:rsidRPr="001675C2" w:rsidRDefault="00EA377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AE98" w14:textId="77777777" w:rsidR="00EA3770" w:rsidRPr="001675C2" w:rsidRDefault="00EA377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A3770" w:rsidRPr="001675C2" w14:paraId="7348CF29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0C12EC" w14:textId="673C18DD" w:rsidR="00EA3770" w:rsidRPr="005E11F0" w:rsidRDefault="00EA3770" w:rsidP="002A7546">
            <w:pPr>
              <w:rPr>
                <w:rFonts w:ascii="Arial" w:hAnsi="Arial" w:cs="Arial"/>
                <w:sz w:val="20"/>
                <w:szCs w:val="20"/>
              </w:rPr>
            </w:pPr>
            <w:r w:rsidRPr="00E852E1">
              <w:t xml:space="preserve">Integrovaná funkce </w:t>
            </w:r>
            <w:proofErr w:type="spellStart"/>
            <w:r w:rsidRPr="00E852E1">
              <w:t>upscalingu</w:t>
            </w:r>
            <w:proofErr w:type="spellEnd"/>
            <w:r w:rsidRPr="00E852E1">
              <w:t xml:space="preserve"> na rozlišení 4K při propojení se systémy s nižším rozlišením (vstupní rozlišení 1920x1080)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B762" w14:textId="29CBD339" w:rsidR="00EA3770" w:rsidRPr="001675C2" w:rsidRDefault="00EA377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07A9" w14:textId="77777777" w:rsidR="00EA3770" w:rsidRPr="001675C2" w:rsidRDefault="00EA377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A3770" w:rsidRPr="001675C2" w14:paraId="3AD05D77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944ABF" w14:textId="0792B4A0" w:rsidR="00EA3770" w:rsidRPr="005E11F0" w:rsidRDefault="00EA3770" w:rsidP="00EB2D37">
            <w:pPr>
              <w:rPr>
                <w:rFonts w:ascii="Arial" w:hAnsi="Arial" w:cs="Arial"/>
                <w:sz w:val="20"/>
                <w:szCs w:val="20"/>
              </w:rPr>
            </w:pPr>
            <w:r w:rsidRPr="00E852E1">
              <w:t>Ochranný kryt na monitor jako prevence nárazů při převážení i proti prachu během uskladnění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44DA9" w14:textId="0B72F2D3" w:rsidR="00EA3770" w:rsidRPr="001675C2" w:rsidRDefault="00EA377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54A8" w14:textId="77777777" w:rsidR="00EA3770" w:rsidRPr="001675C2" w:rsidRDefault="00EA377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364352E4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7BC96C" w14:textId="2228058A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852E1">
              <w:t>Antireflexní úprava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AFAD1" w14:textId="651ECDC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6492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01CF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1CF485FA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40F07B" w14:textId="74694770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852E1">
              <w:t>Umístění monitoru na vozíku endoskopické sestavy, který je vybaven kloubovým ramenem pro monitor s možností horizontálního i vertikálního posunu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6789A" w14:textId="69C94A98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6492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5E39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A3770" w:rsidRPr="001675C2" w14:paraId="2DC57BE5" w14:textId="77777777" w:rsidTr="00B74CB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99E0228" w14:textId="67383104" w:rsidR="00EA3770" w:rsidRPr="001675C2" w:rsidRDefault="00EA3770" w:rsidP="00E8083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proofErr w:type="spellStart"/>
            <w:r>
              <w:rPr>
                <w:b/>
                <w:bCs/>
              </w:rPr>
              <w:t>Videoprocesor</w:t>
            </w:r>
            <w:proofErr w:type="spellEnd"/>
            <w:r>
              <w:rPr>
                <w:b/>
                <w:bCs/>
              </w:rPr>
              <w:t xml:space="preserve"> a světelný zdroj </w:t>
            </w:r>
            <w:r w:rsidRPr="00E95559">
              <w:rPr>
                <w:b/>
                <w:bCs/>
              </w:rPr>
              <w:t>(1 ks)</w:t>
            </w:r>
          </w:p>
        </w:tc>
      </w:tr>
      <w:tr w:rsidR="00EA3770" w:rsidRPr="001675C2" w14:paraId="1B68A48F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2EBEFC" w14:textId="048B399C" w:rsidR="00EA3770" w:rsidRPr="00A77C8A" w:rsidRDefault="00EA3770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305EB1">
              <w:t xml:space="preserve">Integrovaný </w:t>
            </w:r>
            <w:proofErr w:type="spellStart"/>
            <w:r w:rsidRPr="00305EB1">
              <w:t>videoprocesor</w:t>
            </w:r>
            <w:proofErr w:type="spellEnd"/>
            <w:r>
              <w:t xml:space="preserve"> a světelný zdroj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18543" w14:textId="77777777" w:rsidR="00EA3770" w:rsidRPr="001675C2" w:rsidRDefault="00EA3770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52A0" w14:textId="77777777" w:rsidR="00EA3770" w:rsidRPr="001675C2" w:rsidRDefault="00EA3770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33C45756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280292" w14:textId="62DAC2D3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Medicínská certifikace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75E67" w14:textId="39CC54AE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59D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5436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F51BDF3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562450" w14:textId="743EFFE9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2D Full HD zobrazení</w:t>
            </w:r>
            <w:r w:rsidRPr="00E95559">
              <w:t xml:space="preserve"> (</w:t>
            </w:r>
            <w:r>
              <w:t>1920</w:t>
            </w:r>
            <w:r w:rsidRPr="00E95559">
              <w:t>x</w:t>
            </w:r>
            <w:r>
              <w:t>1</w:t>
            </w:r>
            <w:r w:rsidRPr="00E95559">
              <w:t>0</w:t>
            </w:r>
            <w:r>
              <w:t>80</w:t>
            </w:r>
            <w:r w:rsidRPr="00E95559">
              <w:t>p</w:t>
            </w:r>
            <w:r>
              <w:t>x</w:t>
            </w:r>
            <w:r w:rsidRPr="00E95559"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BE7AE" w14:textId="6ED95E9D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59D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D726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71E58AA2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C3C416" w14:textId="3A06D383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Funkční připojení 1čipových lomených kamerových hlav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62981" w14:textId="240FB136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59D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0577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9B9D000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AB4DBC" w14:textId="32ED1D1C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Funkční připojení 3čipových CMOS kamerových hlav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F04C" w14:textId="090E27FB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59D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8CFF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1AED142A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E9EF4B" w14:textId="4D8290D0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Funkční připojení HD flexibilních videoendoskopů s čipem na distálním konci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E0C41" w14:textId="7F2086F8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59D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E4C4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C9CEEC8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C228D4" w14:textId="24FA6D02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Funkční připojení HD rigidních videoendoskopů s čipem na distálním konci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0D88" w14:textId="1DE6E08A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59D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DCF2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492180B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B81BA3" w14:textId="3634995A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Podpora / možnost rozšíření o režim fluorescenční diagnostiky pomocí ICG kontrastní látky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8F7C8" w14:textId="3D40DF21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59D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9D02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4D33EB5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75A1B1" w14:textId="1AEBF14E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Podpora funkce úzkopásmového selektivního barevného zobrazování (pro zvýraznění venózních struktur bez použití kontrastních či jiných látek v těle pacienta)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8CAF0" w14:textId="7CBCDC63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59D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FF2C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7655EF7B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5D0F44" w14:textId="68950E7B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305EB1">
              <w:t>Integrované záznamové zařízení určené pro archivaci min. obrázků, přenos pomocí USB rozhraní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F75D4" w14:textId="745FB54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59D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07F3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107744C2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6215EB" w14:textId="39597A06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Ovládání jednotky dotykovým displejem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F930B" w14:textId="16BA539D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59D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C917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15EDA96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E5376C" w14:textId="38AAFCE4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Ovládání ve sterilním prostředí je možné</w:t>
            </w:r>
            <w:r>
              <w:t xml:space="preserve"> také</w:t>
            </w:r>
            <w:r w:rsidRPr="00E95559">
              <w:t xml:space="preserve"> pomocí tlačítek na kamerové hlav</w:t>
            </w:r>
            <w:r>
              <w:t>ě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C001A" w14:textId="05267A64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59D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C56E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7CF0AD92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ED83CE" w14:textId="12B47FF6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Nastavení vyvážení bílé na čelním panelu jednotky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66D32" w14:textId="30320554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59D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FEA5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416F57C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534F1C" w14:textId="319DBEA2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D</w:t>
            </w:r>
            <w:r w:rsidRPr="00E95559">
              <w:t>igitální zoom</w:t>
            </w:r>
            <w:r>
              <w:t xml:space="preserve"> min. 1,5x, </w:t>
            </w:r>
            <w:r w:rsidRPr="00E95559">
              <w:t xml:space="preserve">nastavitelný v min. </w:t>
            </w:r>
            <w:r>
              <w:t>3</w:t>
            </w:r>
            <w:r w:rsidRPr="00E95559">
              <w:t xml:space="preserve"> stupních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CF32" w14:textId="0A03276F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59D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8BE8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7DBDF389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28EB21" w14:textId="0BA72485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Výstupy – min.</w:t>
            </w:r>
            <w:r>
              <w:t>:</w:t>
            </w:r>
            <w:r w:rsidRPr="00E95559">
              <w:t xml:space="preserve"> </w:t>
            </w:r>
            <w:r>
              <w:t>1x DVI-D</w:t>
            </w:r>
            <w:r w:rsidRPr="00E95559">
              <w:t xml:space="preserve">, </w:t>
            </w:r>
            <w:r>
              <w:t>2x</w:t>
            </w:r>
            <w:r w:rsidRPr="00E95559">
              <w:t xml:space="preserve"> HD-SDI, 1x </w:t>
            </w:r>
            <w:r>
              <w:t xml:space="preserve">Y/C, 1x </w:t>
            </w:r>
            <w:proofErr w:type="spellStart"/>
            <w:r>
              <w:t>Composite</w:t>
            </w:r>
            <w:proofErr w:type="spellEnd"/>
            <w:r>
              <w:t xml:space="preserve"> Video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0FB66" w14:textId="360C7E7A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59D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4A8E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F6DE713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4C80E3" w14:textId="2630C9BA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Možnost rotace obrazu o 180° a vertikálního a horizontálního zrcadlení obrazu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96F77" w14:textId="185CEE28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59D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EA64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35A8FCA8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E77E96" w14:textId="38B79C05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Umožňuje registraci</w:t>
            </w:r>
            <w:r>
              <w:t xml:space="preserve">, </w:t>
            </w:r>
            <w:r w:rsidRPr="00E95559">
              <w:t xml:space="preserve">uložení </w:t>
            </w:r>
            <w:r>
              <w:t xml:space="preserve">a pojmenování </w:t>
            </w:r>
            <w:r w:rsidRPr="00E95559">
              <w:t xml:space="preserve">min. </w:t>
            </w:r>
            <w:r>
              <w:t>10</w:t>
            </w:r>
            <w:r w:rsidRPr="00E95559">
              <w:t xml:space="preserve"> uživatelských předvoleb</w:t>
            </w:r>
            <w:r>
              <w:t xml:space="preserve"> přes dotykový displej v českém jazyce - na míru daného operatéra a jednoduché, rychlé vyvolání přednastavené předvolby pro konkrétního uživatele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0225A" w14:textId="40293438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59D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92DD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3E8FE1C1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4087BF" w14:textId="6AC3B680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Možnost propojení s externím nahrávacím zařízení</w:t>
            </w:r>
            <w:r>
              <w:t>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7CA8" w14:textId="07C53152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E59D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ACF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3735257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E9D507" w14:textId="47FADCC0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Integrovaný LED zdroj studeného světla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E2990" w14:textId="631FCB89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5378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3FBF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3A704DB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3A467B" w14:textId="5FF15782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LED lamp</w:t>
            </w:r>
            <w:r>
              <w:t>a</w:t>
            </w:r>
            <w:r w:rsidRPr="00E95559">
              <w:t xml:space="preserve"> s životností min. 10</w:t>
            </w:r>
            <w:r>
              <w:t xml:space="preserve"> </w:t>
            </w:r>
            <w:r w:rsidRPr="00E95559">
              <w:t>000 hodin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E84EB" w14:textId="55D02DF2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5378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19F9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EAB7EA9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EBC3FB" w14:textId="631AFB31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Výkon LED světelného zdroje odpov</w:t>
            </w:r>
            <w:r>
              <w:t>ídající výkonu min. 300W xenonové výbojky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A68B2" w14:textId="2E7F7B53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5378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5FD1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21833C13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7A40E4" w14:textId="2DDC8592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Možnost ovládání zdroje světla z tlačítek na kamerové hlavě/endoskopu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82114" w14:textId="6BAAF3E5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5378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C338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FC97E35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9D3EC7" w14:textId="7FFD1038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Manuální i</w:t>
            </w:r>
            <w:r w:rsidRPr="00E95559">
              <w:t xml:space="preserve"> automatické řízení intenzity osvětlení dle světlených podmínek operačního pole</w:t>
            </w:r>
            <w:r>
              <w:t xml:space="preserve"> v režimu standardního </w:t>
            </w:r>
            <w:r>
              <w:lastRenderedPageBreak/>
              <w:t>osvětlení i v režimu úzkopásmového selektivního barevného zobrazování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E2DCA" w14:textId="62001F6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41EC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7287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9E89A77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F43839" w14:textId="2A6440E9" w:rsidR="008265DB" w:rsidRPr="005E11F0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Automatické uzavření světelného výstupu po vytažení světlovodného kabelu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D9BE0" w14:textId="39C1AAD4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41EC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D0EA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A3770" w:rsidRPr="001675C2" w14:paraId="0FF20D31" w14:textId="77777777" w:rsidTr="00C557F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30EBF0"/>
          </w:tcPr>
          <w:p w14:paraId="1FC88A2E" w14:textId="23E1C15A" w:rsidR="00EA3770" w:rsidRPr="00C557FB" w:rsidRDefault="00EA3770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C557FB">
              <w:t xml:space="preserve">Funkční připojení 3čipových CCD kamerových hlav a kompatibilita se stávající kamerovou hlavou CH-S190-XZ-E, fy </w:t>
            </w:r>
            <w:proofErr w:type="spellStart"/>
            <w:r w:rsidRPr="00C557FB">
              <w:t>Olympus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0EBF0"/>
          </w:tcPr>
          <w:p w14:paraId="4C033B33" w14:textId="5A491E00" w:rsidR="00EA3770" w:rsidRPr="00C557FB" w:rsidRDefault="00C557FB" w:rsidP="000072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57FB">
              <w:rPr>
                <w:rFonts w:asciiTheme="minorHAnsi" w:hAnsiTheme="minorHAnsi" w:cstheme="minorHAnsi"/>
                <w:b/>
                <w:sz w:val="22"/>
                <w:szCs w:val="22"/>
              </w:rPr>
              <w:t>HODNOCENÍ</w:t>
            </w:r>
          </w:p>
          <w:p w14:paraId="6B69C367" w14:textId="040D30AE" w:rsidR="00CD79F1" w:rsidRPr="00C557FB" w:rsidRDefault="00CD79F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7FB"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0EBF0"/>
          </w:tcPr>
          <w:p w14:paraId="537A2534" w14:textId="77777777" w:rsidR="00EA3770" w:rsidRPr="00C557FB" w:rsidRDefault="00EA377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3770" w:rsidRPr="001675C2" w14:paraId="2F4C1367" w14:textId="77777777" w:rsidTr="00C557F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30EBF0"/>
          </w:tcPr>
          <w:p w14:paraId="34F6614D" w14:textId="26C366CC" w:rsidR="00EA3770" w:rsidRPr="00C557FB" w:rsidRDefault="00EA3770" w:rsidP="0000726F">
            <w:pPr>
              <w:rPr>
                <w:rFonts w:ascii="Arial" w:hAnsi="Arial" w:cs="Arial"/>
                <w:sz w:val="20"/>
                <w:szCs w:val="20"/>
              </w:rPr>
            </w:pPr>
            <w:r w:rsidRPr="00C557FB">
              <w:t xml:space="preserve">Funkční připojení flexibilních </w:t>
            </w:r>
            <w:proofErr w:type="spellStart"/>
            <w:r w:rsidRPr="00C557FB">
              <w:t>ureteroskopů</w:t>
            </w:r>
            <w:proofErr w:type="spellEnd"/>
            <w:r w:rsidRPr="00C557FB">
              <w:t xml:space="preserve"> a kompatibilita se stávajícími přístroji URF-V, fy </w:t>
            </w:r>
            <w:proofErr w:type="spellStart"/>
            <w:r w:rsidRPr="00C557FB">
              <w:t>Olympus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0EBF0"/>
          </w:tcPr>
          <w:p w14:paraId="6A1EEA6F" w14:textId="4AF03636" w:rsidR="00EA3770" w:rsidRPr="00C557FB" w:rsidRDefault="00C557FB" w:rsidP="000072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57FB">
              <w:rPr>
                <w:rFonts w:asciiTheme="minorHAnsi" w:hAnsiTheme="minorHAnsi" w:cstheme="minorHAnsi"/>
                <w:b/>
                <w:sz w:val="22"/>
                <w:szCs w:val="22"/>
              </w:rPr>
              <w:t>HODNOCENÍ</w:t>
            </w:r>
          </w:p>
          <w:p w14:paraId="6AFF9BDD" w14:textId="0AD538B2" w:rsidR="00CD79F1" w:rsidRPr="00C557FB" w:rsidRDefault="00CD79F1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7FB"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0EBF0"/>
          </w:tcPr>
          <w:p w14:paraId="6B0B65C4" w14:textId="77777777" w:rsidR="00EA3770" w:rsidRPr="00C557FB" w:rsidRDefault="00EA3770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49B7" w:rsidRPr="001675C2" w14:paraId="7FC8842C" w14:textId="77777777" w:rsidTr="00B74CB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634B9CC" w14:textId="11CDE592" w:rsidR="00D349B7" w:rsidRPr="001675C2" w:rsidRDefault="00D349B7" w:rsidP="00B74CB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b/>
                <w:bCs/>
              </w:rPr>
              <w:t>K</w:t>
            </w:r>
            <w:r w:rsidRPr="00E95559">
              <w:rPr>
                <w:b/>
                <w:bCs/>
              </w:rPr>
              <w:t>amerová hlava</w:t>
            </w:r>
            <w:r>
              <w:rPr>
                <w:b/>
                <w:bCs/>
              </w:rPr>
              <w:t xml:space="preserve"> pro endoskopii </w:t>
            </w:r>
            <w:r w:rsidRPr="00E95559">
              <w:rPr>
                <w:b/>
                <w:bCs/>
              </w:rPr>
              <w:t>(1 ks)</w:t>
            </w:r>
          </w:p>
        </w:tc>
      </w:tr>
      <w:tr w:rsidR="00587FBD" w:rsidRPr="001675C2" w14:paraId="770B402B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838D9C" w14:textId="35EE8747" w:rsidR="00587FBD" w:rsidRPr="00A77C8A" w:rsidRDefault="00587FBD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Endoskopická HDTV lomená kamerová hlava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C7CCE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AA3A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5F50D331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A9AE4E" w14:textId="5E3D1515" w:rsidR="00587FBD" w:rsidRPr="00A77C8A" w:rsidRDefault="00587FBD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Musí umožňovat zobrazení kruhové výseče u všech průměrů optik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0A367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81AF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1B5B2155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C2D69E" w14:textId="685EBA17" w:rsidR="00587FBD" w:rsidRPr="00A77C8A" w:rsidRDefault="00587FBD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Upevnění optiky ke kamerové hlavě pomocí </w:t>
            </w:r>
            <w:r>
              <w:t xml:space="preserve">neoddělitelného </w:t>
            </w:r>
            <w:r w:rsidRPr="00E95559">
              <w:t>očnicového adaptéru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040BD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8E98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781F51EF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1A71A1" w14:textId="1516010A" w:rsidR="00587FBD" w:rsidRPr="00A77C8A" w:rsidRDefault="00587FBD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Rotace kamerové hlavy s možností aretace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5E65D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2C16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66A7594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972719" w14:textId="083299B4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Podpora funkce úzkopásmového selektivního barevného zobrazování (pro zvýraznění venózních struktur bez použití kontrastních či jiných látek v těle pacienta)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3CBDE" w14:textId="3268C2C4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7454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0B8B3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A42E3C6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6B900B" w14:textId="183F434B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Min. 3 samostatná programovatelná ovládací tlačítka integrov</w:t>
            </w:r>
            <w:r>
              <w:t>á</w:t>
            </w:r>
            <w:r w:rsidRPr="00E95559">
              <w:t>n</w:t>
            </w:r>
            <w:r>
              <w:t>a</w:t>
            </w:r>
            <w:r w:rsidRPr="00E95559">
              <w:t xml:space="preserve"> na kamerové hlavě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D409" w14:textId="7804A600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7454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0F2D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250D711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87393A" w14:textId="4E0550DD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D39BB">
              <w:t>Autoklávovatelná</w:t>
            </w:r>
            <w:proofErr w:type="spellEnd"/>
            <w:r w:rsidRPr="003D39BB">
              <w:t xml:space="preserve"> při 134°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B45E8" w14:textId="6561552B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7454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94F9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78F245E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02B96E" w14:textId="3CFC061A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3D39BB">
              <w:t>Hmotnost</w:t>
            </w:r>
            <w:r w:rsidRPr="00E95559">
              <w:t xml:space="preserve"> max. </w:t>
            </w:r>
            <w:r>
              <w:t>1</w:t>
            </w:r>
            <w:r w:rsidRPr="00E95559">
              <w:t>00 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0B48A" w14:textId="620D4689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7454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C41B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2B547AAB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2DA4B5" w14:textId="2B82E8CA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Neoddělitelný kabel kamerové hlavy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4637B" w14:textId="3257CF89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7454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5A92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04A8548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F2AD9D" w14:textId="582962F3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Délka kabelu min. 3m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B426B" w14:textId="6DC18578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7454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C94E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20ACA3CB" w14:textId="77777777" w:rsidTr="00B74CB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5C5647C" w14:textId="36328B8C" w:rsidR="00587FBD" w:rsidRPr="001675C2" w:rsidRDefault="00587FBD" w:rsidP="00B74CB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proofErr w:type="spellStart"/>
            <w:r>
              <w:rPr>
                <w:b/>
              </w:rPr>
              <w:t>Semirigidní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 w:rsidRPr="00772908">
              <w:rPr>
                <w:b/>
              </w:rPr>
              <w:t>uret</w:t>
            </w:r>
            <w:r>
              <w:rPr>
                <w:b/>
              </w:rPr>
              <w:t>e</w:t>
            </w:r>
            <w:r w:rsidRPr="00772908">
              <w:rPr>
                <w:b/>
              </w:rPr>
              <w:t>roskop</w:t>
            </w:r>
            <w:proofErr w:type="spellEnd"/>
            <w:r w:rsidRPr="00772908">
              <w:rPr>
                <w:b/>
              </w:rPr>
              <w:t xml:space="preserve"> (2 ks)</w:t>
            </w:r>
          </w:p>
        </w:tc>
      </w:tr>
      <w:tr w:rsidR="00587FBD" w:rsidRPr="001675C2" w14:paraId="26EB9CE4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1465CF" w14:textId="093BF993" w:rsidR="00587FBD" w:rsidRPr="00A77C8A" w:rsidRDefault="00587FBD" w:rsidP="00B74CB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t>Resterilizovatelný</w:t>
            </w:r>
            <w:proofErr w:type="spellEnd"/>
            <w:r>
              <w:t xml:space="preserve"> </w:t>
            </w:r>
            <w:proofErr w:type="spellStart"/>
            <w:r>
              <w:t>autoklávovatelný</w:t>
            </w:r>
            <w:proofErr w:type="spellEnd"/>
            <w:r>
              <w:t xml:space="preserve"> (134°C) </w:t>
            </w:r>
            <w:proofErr w:type="spellStart"/>
            <w:r>
              <w:t>semirigidní</w:t>
            </w:r>
            <w:proofErr w:type="spellEnd"/>
            <w:r>
              <w:t xml:space="preserve"> </w:t>
            </w:r>
            <w:proofErr w:type="spellStart"/>
            <w:r>
              <w:t>ureteroskop</w:t>
            </w:r>
            <w:proofErr w:type="spellEnd"/>
            <w: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27F7B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5DE2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7E735715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EE9EFC" w14:textId="5CE22AEE" w:rsidR="00587FBD" w:rsidRPr="00A77C8A" w:rsidRDefault="00587FBD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Maximální vnější průměr 10,4 Fr.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60050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E3F0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12E856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327B02" w14:textId="6B95E4F1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Maximální vnější průměr distálního konce 7,3 Fr.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C77A" w14:textId="1757BC2D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161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85A9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EF6F525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7737FB" w14:textId="707CF4BF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Pracovní délka  min. 430mm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B8B34" w14:textId="1BDACCA9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161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0D66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32DE4EE6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944B90" w14:textId="04C645B1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Úhel pohledu 5°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3C79A" w14:textId="33EA3FB8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161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352F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28E8CF9E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53155C" w14:textId="456C45FB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Úhlový okulár pro připojení kamerové hlavy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7580A" w14:textId="3C9B44E5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161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6DDF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7F6F6655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9E8B99" w14:textId="65C58E3D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Kompatibilita s nabízenou kamerovou hlavou (</w:t>
            </w:r>
            <w:proofErr w:type="spellStart"/>
            <w:r>
              <w:t>moiré</w:t>
            </w:r>
            <w:proofErr w:type="spellEnd"/>
            <w:r>
              <w:t xml:space="preserve"> filtr v kamerové hlavě nebo součástí </w:t>
            </w:r>
            <w:proofErr w:type="spellStart"/>
            <w:r>
              <w:t>ureteroskopů</w:t>
            </w:r>
            <w:proofErr w:type="spellEnd"/>
            <w: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E3843" w14:textId="2BAED0DF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161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2759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A2A6763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B7B149" w14:textId="66EEB51E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t>Atraumatický</w:t>
            </w:r>
            <w:proofErr w:type="spellEnd"/>
            <w:r>
              <w:t xml:space="preserve"> distální konec pro snadné zavedení do močovodu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9151D" w14:textId="6C8FC005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161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B9F9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098C8A4F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B95731" w14:textId="6EA71C82" w:rsidR="00587FBD" w:rsidRPr="00A77C8A" w:rsidRDefault="00587FBD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Antireflexní úprava distálního konce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29D95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5279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0D5C707A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E0CC39" w14:textId="1BFD948D" w:rsidR="00587FBD" w:rsidRPr="00A77C8A" w:rsidRDefault="00587FBD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Přímý pracovní kanál s průměrem min. 6,4 Fr.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76978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F45E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38C52658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539FE2" w14:textId="6A38994C" w:rsidR="00587FBD" w:rsidRPr="00A77C8A" w:rsidRDefault="00587FBD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Dvojitý vstup do pracovního kanálu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97758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476F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C17B23C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5CE092" w14:textId="185DDBAB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Vstupní a výstupní konektory pro připojení proplachu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042BD" w14:textId="6D5B1FD2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724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36B0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717D772F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C0E78A" w14:textId="77777777" w:rsidR="008265DB" w:rsidRDefault="008265DB" w:rsidP="008265DB">
            <w:r>
              <w:t>Včetně 2ks sterilizačního kontejneru s úchyty pro aretaci nástroje</w:t>
            </w:r>
          </w:p>
          <w:p w14:paraId="641D9FC1" w14:textId="7A7F90B7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Včetně 4ks adaptérů na pracovní kanál s jedním uzavíratelným kohoutem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6A7F9" w14:textId="5BE0B725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724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D4C5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2063BD11" w14:textId="77777777" w:rsidTr="00B74CB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A282015" w14:textId="2A09CAC8" w:rsidR="00587FBD" w:rsidRPr="001675C2" w:rsidRDefault="00587FBD" w:rsidP="00B74CB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b/>
              </w:rPr>
              <w:t>Odsávací pumpa</w:t>
            </w:r>
            <w:r w:rsidRPr="00E95559">
              <w:rPr>
                <w:b/>
              </w:rPr>
              <w:t xml:space="preserve"> (1 ks)</w:t>
            </w:r>
          </w:p>
        </w:tc>
      </w:tr>
      <w:tr w:rsidR="00304272" w:rsidRPr="001675C2" w14:paraId="4BFF166B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58FD2F" w14:textId="3C06CEE3" w:rsidR="00304272" w:rsidRPr="00A77C8A" w:rsidRDefault="0030427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</w:rPr>
              <w:t>Medicínská certifikace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5BCE7" w14:textId="77777777" w:rsidR="00304272" w:rsidRPr="001675C2" w:rsidRDefault="0030427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D909" w14:textId="77777777" w:rsidR="00304272" w:rsidRPr="001675C2" w:rsidRDefault="0030427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04272" w:rsidRPr="001675C2" w14:paraId="71E68170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0BF34C" w14:textId="6C3B9C06" w:rsidR="00304272" w:rsidRPr="00A77C8A" w:rsidRDefault="0030427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4E450D">
              <w:rPr>
                <w:rFonts w:cstheme="minorHAnsi"/>
              </w:rPr>
              <w:t xml:space="preserve">Samostatná odsávací kompaktní elektrická jednotka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157B8" w14:textId="77777777" w:rsidR="00304272" w:rsidRPr="001675C2" w:rsidRDefault="0030427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EEA8" w14:textId="77777777" w:rsidR="00304272" w:rsidRPr="001675C2" w:rsidRDefault="0030427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04272" w:rsidRPr="001675C2" w14:paraId="4FB7B528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00A0CC" w14:textId="45DD8FE9" w:rsidR="00304272" w:rsidRPr="00A77C8A" w:rsidRDefault="0030427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4E450D">
              <w:rPr>
                <w:rFonts w:asciiTheme="minorHAnsi" w:hAnsiTheme="minorHAnsi" w:cstheme="minorHAnsi"/>
                <w:sz w:val="22"/>
                <w:szCs w:val="22"/>
                <w:lang w:val="sv-SE"/>
              </w:rPr>
              <w:t xml:space="preserve">Sací výkon min. 60 l/min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5765F" w14:textId="77777777" w:rsidR="00304272" w:rsidRPr="001675C2" w:rsidRDefault="0030427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E032" w14:textId="77777777" w:rsidR="00304272" w:rsidRPr="001675C2" w:rsidRDefault="0030427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04272" w:rsidRPr="001675C2" w14:paraId="3D19F6A5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AD94F3" w14:textId="5FE6AFB0" w:rsidR="00304272" w:rsidRPr="00A77C8A" w:rsidRDefault="0030427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N</w:t>
            </w:r>
            <w:r w:rsidRPr="004E450D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astavení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sacího výkonu min. Ve 3 stupních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80ACF" w14:textId="77777777" w:rsidR="00304272" w:rsidRPr="001675C2" w:rsidRDefault="0030427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B3EB" w14:textId="77777777" w:rsidR="00304272" w:rsidRPr="001675C2" w:rsidRDefault="0030427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1AA6E77A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17DB3B" w14:textId="2FEEEF2B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</w:rPr>
              <w:t xml:space="preserve">Nejvyšší podtlak min. -95 </w:t>
            </w:r>
            <w:proofErr w:type="spellStart"/>
            <w:r>
              <w:rPr>
                <w:rFonts w:cstheme="minorHAnsi"/>
              </w:rPr>
              <w:t>kPa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21E42" w14:textId="715393C4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C5FA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89D1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321568F6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0AF0EA" w14:textId="7C5A249A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</w:rPr>
              <w:t>Plynulé nastavení podtlaku s kontrolou na vakuometru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90053" w14:textId="2E58B326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C5FA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3649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2F5520A2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68620E" w14:textId="293B1BF0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</w:rPr>
              <w:t>Bakteriologický filtr a bezpečnostní nádobka s mechanickou ochranou proti přeplnění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6B83D" w14:textId="1BDD96D8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C5FA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A717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04272" w:rsidRPr="001675C2" w14:paraId="11DBD380" w14:textId="77777777" w:rsidTr="00B74CB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DC2B663" w14:textId="464B5912" w:rsidR="00304272" w:rsidRPr="001675C2" w:rsidRDefault="00304272" w:rsidP="00B74CB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b/>
                <w:bCs/>
              </w:rPr>
              <w:t xml:space="preserve">Elektrochirurgický generátor </w:t>
            </w:r>
            <w:r w:rsidRPr="00E95559">
              <w:rPr>
                <w:b/>
                <w:bCs/>
              </w:rPr>
              <w:t>(1 ks)</w:t>
            </w:r>
          </w:p>
        </w:tc>
      </w:tr>
      <w:tr w:rsidR="00304272" w:rsidRPr="001675C2" w14:paraId="0D1525E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4D9FAE" w14:textId="270B8987" w:rsidR="00304272" w:rsidRPr="00A77C8A" w:rsidRDefault="0030427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Použití pro endoskopickou, otevřenou, laparoskopickou operativu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3A94E" w14:textId="77777777" w:rsidR="00304272" w:rsidRPr="001675C2" w:rsidRDefault="0030427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0009" w14:textId="77777777" w:rsidR="00304272" w:rsidRPr="001675C2" w:rsidRDefault="0030427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04272" w:rsidRPr="001675C2" w14:paraId="59221B7C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5CA19A" w14:textId="00A7B612" w:rsidR="00304272" w:rsidRPr="00A77C8A" w:rsidRDefault="0030427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Kompletní řada </w:t>
            </w:r>
            <w:proofErr w:type="spellStart"/>
            <w:r>
              <w:t>monopolárních</w:t>
            </w:r>
            <w:proofErr w:type="spellEnd"/>
            <w:r>
              <w:t xml:space="preserve"> a bipolárních režimů, módy pro řez a koagulaci včetně urologické a gynekologické </w:t>
            </w:r>
            <w:proofErr w:type="spellStart"/>
            <w:r>
              <w:t>endoresekce</w:t>
            </w:r>
            <w:proofErr w:type="spellEnd"/>
            <w:r>
              <w:t xml:space="preserve"> ve fyziologickém roztoku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08D1B" w14:textId="77777777" w:rsidR="00304272" w:rsidRPr="001675C2" w:rsidRDefault="0030427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F789" w14:textId="77777777" w:rsidR="00304272" w:rsidRPr="001675C2" w:rsidRDefault="0030427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04272" w:rsidRPr="001675C2" w14:paraId="3CC3CF99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854049" w14:textId="3D008297" w:rsidR="00304272" w:rsidRPr="00A77C8A" w:rsidRDefault="0030427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Výkon </w:t>
            </w:r>
            <w:proofErr w:type="spellStart"/>
            <w:r>
              <w:t>monopolár</w:t>
            </w:r>
            <w:proofErr w:type="spellEnd"/>
            <w:r>
              <w:t xml:space="preserve"> min.300W, </w:t>
            </w:r>
            <w:proofErr w:type="spellStart"/>
            <w:r>
              <w:t>bipolár</w:t>
            </w:r>
            <w:proofErr w:type="spellEnd"/>
            <w:r>
              <w:t xml:space="preserve"> min.320W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FFAFF" w14:textId="77777777" w:rsidR="00304272" w:rsidRPr="001675C2" w:rsidRDefault="0030427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F79A" w14:textId="77777777" w:rsidR="00304272" w:rsidRPr="001675C2" w:rsidRDefault="0030427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54CBA5E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5236B7" w14:textId="579EC195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Podpora plazmové resekce a bipolární enukleace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9F3D5" w14:textId="42445849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35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BF4D7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7EAB45F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A23A44" w14:textId="0075578F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Rychlá a stabilní plazma bez nutnosti kontaktu s tkání při resekci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1FAF9" w14:textId="52FBD205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35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0C1A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720C38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110F2D" w14:textId="30ACC80A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Řízen mikroprocesorem se zpětnovazebním měřením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03598" w14:textId="21B4DA11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35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F8FC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371CEF1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F64773" w14:textId="6F82FF39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Automatické přizpůsobení výstupního výkonu dle charakteru tkáně pro aplikaci optimálního množství energie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FDC7E" w14:textId="321E8642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35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AC630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037345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A9ADE3" w14:textId="0F862003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Podpora okamžitého startu řezu bez nežádoucího termálního šíření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0B3B5" w14:textId="581161C6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35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0338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F3C49B2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6BEFDC" w14:textId="2786DD58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Možnost připojení až 4 různých nástrojů současně (bipolární, </w:t>
            </w:r>
            <w:proofErr w:type="spellStart"/>
            <w:r>
              <w:t>monopolární</w:t>
            </w:r>
            <w:proofErr w:type="spellEnd"/>
            <w:r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DA703" w14:textId="2DE0D3EE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35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DAA1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F8828FB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64F806" w14:textId="7BE65307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4 různé přípojné pozice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BC822" w14:textId="252F13A0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35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A4E7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92EFF1B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55F224" w14:textId="4E0C407C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Nastavitelná intenzita řezu a koagulace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70A46" w14:textId="1A10A384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35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E5F1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28CD18E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67FD2D" w14:textId="4712A226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Automatické rozpoznání připojeného nástroje a nastavení doporučených parametrů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8871C" w14:textId="0B5DAFE3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35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F5E4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1BBECC24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00537F" w14:textId="30E36220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Možnost uložení min. 25-ti uživatelských nastavení s textovým popisem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1B68" w14:textId="24313C08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35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0C1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69E5265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ECBFCC" w14:textId="1E3822B2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Ruční a nožní ovládání (možnost připojení 2 pedálů s programovatelným přiřazením)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6D5FE" w14:textId="0FD8CAF6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35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45CC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84EDD87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607FBD" w14:textId="6A97BB90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Režimy autostop, </w:t>
            </w:r>
            <w:proofErr w:type="spellStart"/>
            <w:r>
              <w:t>autostart</w:t>
            </w:r>
            <w:proofErr w:type="spellEnd"/>
            <w:r>
              <w:t xml:space="preserve"> s prodlevou bipolární koagulace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168C1" w14:textId="04F0A18C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224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6797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FE47181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5544CB" w14:textId="5A03664B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Nastavení jasu displeje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CE26E" w14:textId="1E721ED3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9224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891F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04272" w:rsidRPr="001675C2" w14:paraId="375A1337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FFF5C7" w14:textId="4F782310" w:rsidR="00304272" w:rsidRPr="00A77C8A" w:rsidRDefault="0030427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Nastavení hlasitosti výstražných tónů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49AEC" w14:textId="77777777" w:rsidR="00304272" w:rsidRPr="001675C2" w:rsidRDefault="0030427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4274" w14:textId="77777777" w:rsidR="00304272" w:rsidRPr="001675C2" w:rsidRDefault="0030427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E0C0266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9FEBDE" w14:textId="4EE5F228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Zvukový alarm a zobrazení chybových hlášení i s popisem opatření k nápravě na displeji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850AE" w14:textId="6BC65FB1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430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036C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C34FD16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C4FDCA" w14:textId="6687BE19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Víceúrovňový monitor kvality kontaktu neutrální elektrody s tkání pacienta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8F617" w14:textId="34520BE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430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A3AD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12A5604F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DE1BA4" w14:textId="0094AF8F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Podpora funkce automatického odsávání elektrochirurgického kouře pro přehledné operační pole při připojení k insuflační jednotce nebo k zařízení s aktivním odtahem kouře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5CF0" w14:textId="4A9F6779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430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2E7E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291FA474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6C6394" w14:textId="631FB8B2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Možnost připojení modulu pro hybridní technologii umožňující současné synergické působení ultrazvukové a pokročilé bipolární energie pro rychlejší a bezpečnější řez a koagulaci měkkých tkání a k bezpečnému zatavení cév až do velikosti 7mm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51D66" w14:textId="60515C8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430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BCF9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04272" w:rsidRPr="001675C2" w14:paraId="616F0252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F4C3B1" w14:textId="52FD63E6" w:rsidR="00304272" w:rsidRPr="00A77C8A" w:rsidRDefault="0030427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Včetně 1ks dvojitého nožního pedálu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3710" w14:textId="5291C4D7" w:rsidR="00304272" w:rsidRPr="001675C2" w:rsidRDefault="008265DB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51E2" w14:textId="77777777" w:rsidR="00304272" w:rsidRPr="001675C2" w:rsidRDefault="0030427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2276E41" w14:textId="77777777" w:rsidR="00E80836" w:rsidRDefault="00E8083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D349B7" w:rsidRPr="001675C2" w14:paraId="2CDE94E8" w14:textId="77777777" w:rsidTr="00CD79F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vAlign w:val="bottom"/>
            <w:hideMark/>
          </w:tcPr>
          <w:p w14:paraId="71F27FE1" w14:textId="77777777" w:rsidR="00D349B7" w:rsidRPr="003A7615" w:rsidRDefault="00D349B7" w:rsidP="00B74CB6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3A761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lastRenderedPageBreak/>
              <w:t>Technické označení – typ 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F20C25C" w14:textId="77777777" w:rsidR="00D349B7" w:rsidRPr="00C43828" w:rsidRDefault="00D349B7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CD4BB8" w14:textId="77777777" w:rsidR="00D349B7" w:rsidRPr="001675C2" w:rsidRDefault="00D349B7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349B7" w:rsidRPr="001675C2" w14:paraId="2F950144" w14:textId="77777777" w:rsidTr="00CD79F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14:paraId="7203518F" w14:textId="38A7611E" w:rsidR="00D349B7" w:rsidRPr="003A7615" w:rsidRDefault="00D349B7" w:rsidP="00B74CB6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  <w:r w:rsidRPr="00005374">
              <w:rPr>
                <w:rFonts w:asciiTheme="minorHAnsi" w:hAnsiTheme="minorHAnsi" w:cstheme="minorHAnsi"/>
                <w:b/>
                <w:sz w:val="28"/>
                <w:szCs w:val="28"/>
              </w:rPr>
              <w:t>Věž GYN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5CCD85" w14:textId="77777777" w:rsidR="00D349B7" w:rsidRPr="00C43828" w:rsidRDefault="00D349B7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451073" w14:textId="77777777" w:rsidR="00D349B7" w:rsidRPr="001675C2" w:rsidRDefault="00D349B7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349B7" w:rsidRPr="001675C2" w14:paraId="355130D3" w14:textId="77777777" w:rsidTr="00B74CB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75B5177" w14:textId="4F19B702" w:rsidR="00D349B7" w:rsidRPr="001675C2" w:rsidRDefault="00517B32" w:rsidP="00B74CB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362CA">
              <w:rPr>
                <w:b/>
              </w:rPr>
              <w:t>Přístrojový vozík (1 ks)</w:t>
            </w:r>
          </w:p>
        </w:tc>
      </w:tr>
      <w:tr w:rsidR="00D349B7" w:rsidRPr="001675C2" w14:paraId="3120809B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CAEC64" w14:textId="1E22CAD2" w:rsidR="00D349B7" w:rsidRPr="00A77C8A" w:rsidRDefault="00517B3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Pojízdný přístrojový vozík pro umístění a elektrické připojení přístrojů </w:t>
            </w:r>
            <w:r>
              <w:t>endo</w:t>
            </w:r>
            <w:r w:rsidRPr="002E0B0B">
              <w:t>skopické věže</w:t>
            </w:r>
            <w:r>
              <w:t xml:space="preserve"> </w:t>
            </w:r>
            <w:r w:rsidRPr="00E95559">
              <w:t xml:space="preserve">na </w:t>
            </w:r>
            <w:r>
              <w:t xml:space="preserve">výškově </w:t>
            </w:r>
            <w:r w:rsidRPr="00E95559">
              <w:t>nastavitelné police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B74B9" w14:textId="77777777" w:rsidR="00D349B7" w:rsidRPr="001675C2" w:rsidRDefault="00D349B7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A01E" w14:textId="77777777" w:rsidR="00D349B7" w:rsidRPr="001675C2" w:rsidRDefault="00D349B7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349B7" w:rsidRPr="001675C2" w14:paraId="328341BF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F28EC1" w14:textId="0F2E2132" w:rsidR="00D349B7" w:rsidRPr="00A77C8A" w:rsidRDefault="00517B3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Medicínská certifikace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B50C9" w14:textId="77777777" w:rsidR="00D349B7" w:rsidRPr="001675C2" w:rsidRDefault="00D349B7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2495" w14:textId="77777777" w:rsidR="00D349B7" w:rsidRPr="001675C2" w:rsidRDefault="00D349B7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17B32" w:rsidRPr="001675C2" w14:paraId="142B2BCE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7DF927" w14:textId="15314214" w:rsidR="00517B32" w:rsidRPr="00A77C8A" w:rsidRDefault="00517B3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BB5E11">
              <w:t>Oddělovací transformátor s</w:t>
            </w:r>
            <w:r>
              <w:t xml:space="preserve"> min. </w:t>
            </w:r>
            <w:r w:rsidRPr="00BB5E11">
              <w:t xml:space="preserve">12 elektrickými zásuvkami pro elektrické připojení </w:t>
            </w:r>
            <w:r>
              <w:t>potřebných přístrojů</w:t>
            </w:r>
            <w:r w:rsidRPr="00BB5E11"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C32EC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54FC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17B32" w:rsidRPr="001675C2" w14:paraId="312E55D0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3C32A9" w14:textId="1DC0B1D7" w:rsidR="00517B32" w:rsidRPr="00A77C8A" w:rsidRDefault="00517B3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Kloubové otočné </w:t>
            </w:r>
            <w:r>
              <w:t>nastavitelné rameno pro hlavní operační monitor s možností horizontálního a vertikálního posunu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05968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C6B7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4321195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9EE5A7" w14:textId="04733DE8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4 pojízdná kolečka, min. 2 z nich bržděná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D1062" w14:textId="4FFC1D70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4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5BD7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0F61BB4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D9701A" w14:textId="541A949E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Zásuvka</w:t>
            </w:r>
            <w:r>
              <w:t xml:space="preserve"> pro příslušenství, nebo umístění klávesnice k ovládání kamerové jednotky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494B" w14:textId="160225D6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4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B6C4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159AA4B1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917918" w14:textId="1AC4591A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Držák infuzních vaků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F787A" w14:textId="6B72358B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4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CEFD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722E852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ACD98A" w14:textId="799AFCE7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Držák </w:t>
            </w:r>
            <w:r w:rsidRPr="00E95559">
              <w:t>pro připevnění odpadní nádoby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268A9" w14:textId="177CF52F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4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F9F5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EBD649B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1377418" w14:textId="49E52E8A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Držák kamerové hlavy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DA28B" w14:textId="2FD6BDE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4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1A901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8251F33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C94E9A" w14:textId="78375173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Držák </w:t>
            </w:r>
            <w:r>
              <w:t xml:space="preserve">nožních </w:t>
            </w:r>
            <w:r w:rsidRPr="00E95559">
              <w:t>pedálů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91793" w14:textId="5C4018BD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4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53FE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FFDEAC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E78593" w14:textId="5B259D27" w:rsidR="008265DB" w:rsidRPr="00E95559" w:rsidRDefault="008265DB" w:rsidP="008265DB">
            <w:r w:rsidRPr="00E95559">
              <w:t>Manipulační madla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C2EA6" w14:textId="2201F1FD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4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4C66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C4A26C8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D1D98D" w14:textId="73BEC715" w:rsidR="008265DB" w:rsidRPr="00E95559" w:rsidRDefault="008265DB" w:rsidP="008265DB">
            <w:r w:rsidRPr="00E95559">
              <w:t>Antistatická povrchová úprava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3DA1A" w14:textId="3FAD3CE5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4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F628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85402CF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5B9C95" w14:textId="19FC8316" w:rsidR="008265DB" w:rsidRPr="00E95559" w:rsidRDefault="008265DB" w:rsidP="008265DB">
            <w:r w:rsidRPr="00E95559">
              <w:t>Centrální vypínání a zapínání všech připojených přístrojů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2D039" w14:textId="7405E9B1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42E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2194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17B32" w:rsidRPr="001675C2" w14:paraId="674D9943" w14:textId="77777777" w:rsidTr="00B74CB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3B87E449" w14:textId="7E28C313" w:rsidR="00517B32" w:rsidRPr="001675C2" w:rsidRDefault="00517B32" w:rsidP="00B74CB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362CA">
              <w:rPr>
                <w:b/>
              </w:rPr>
              <w:t>4K Monitor operační (1 ks)</w:t>
            </w:r>
          </w:p>
        </w:tc>
      </w:tr>
      <w:tr w:rsidR="00517B32" w:rsidRPr="001675C2" w14:paraId="083066B8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FD89E4" w14:textId="57620F50" w:rsidR="00517B32" w:rsidRPr="00A77C8A" w:rsidRDefault="00517B3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60791B">
              <w:t>LCD technologie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FAE8B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E59B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17B32" w:rsidRPr="001675C2" w14:paraId="2014423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E15A9D" w14:textId="67F26001" w:rsidR="00517B32" w:rsidRPr="00A77C8A" w:rsidRDefault="00517B3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60791B">
              <w:t>Podsvícení LED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E1499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0A13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17B32" w:rsidRPr="001675C2" w14:paraId="609623AC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3DCEA4" w14:textId="5859EE70" w:rsidR="00517B32" w:rsidRPr="00A77C8A" w:rsidRDefault="00517B3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60791B">
              <w:t>Medicínská certifikace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D3110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F13A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17B32" w:rsidRPr="001675C2" w14:paraId="38C66799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E36302" w14:textId="0D1D23FE" w:rsidR="00517B32" w:rsidRPr="00A77C8A" w:rsidRDefault="00517B3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60791B">
              <w:t xml:space="preserve">Úhlopříčka: </w:t>
            </w:r>
            <w:r>
              <w:t xml:space="preserve">min. </w:t>
            </w:r>
            <w:r w:rsidRPr="0060791B">
              <w:t>32"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A48A7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EB23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5374" w:rsidRPr="001675C2" w14:paraId="529F00F6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811E31" w14:textId="31FA90EE" w:rsidR="00005374" w:rsidRPr="00A77C8A" w:rsidRDefault="00005374" w:rsidP="00005374">
            <w:pPr>
              <w:rPr>
                <w:rFonts w:ascii="Arial" w:hAnsi="Arial" w:cs="Arial"/>
                <w:sz w:val="20"/>
                <w:szCs w:val="20"/>
              </w:rPr>
            </w:pPr>
            <w:r w:rsidRPr="0060791B">
              <w:t xml:space="preserve">Rozlišení obrazu: min. 3840 x 2160 </w:t>
            </w:r>
            <w:proofErr w:type="spellStart"/>
            <w:r w:rsidRPr="0060791B">
              <w:t>px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00DD3" w14:textId="61AB9AD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A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F3132" w14:textId="7777777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5374" w:rsidRPr="001675C2" w14:paraId="60904307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F4C73E" w14:textId="7496C323" w:rsidR="00005374" w:rsidRPr="00A77C8A" w:rsidRDefault="00005374" w:rsidP="00005374">
            <w:pPr>
              <w:rPr>
                <w:rFonts w:ascii="Arial" w:hAnsi="Arial" w:cs="Arial"/>
                <w:sz w:val="20"/>
                <w:szCs w:val="20"/>
              </w:rPr>
            </w:pPr>
            <w:r w:rsidRPr="0060791B">
              <w:t>Funkce HDR</w:t>
            </w:r>
            <w:r>
              <w:t xml:space="preserve"> – vysoký dynamický rozsah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C6241" w14:textId="0F6007EB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A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0B17" w14:textId="7777777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5374" w:rsidRPr="001675C2" w14:paraId="61271D4C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683CEF" w14:textId="56C91D42" w:rsidR="00005374" w:rsidRPr="00A77C8A" w:rsidRDefault="00005374" w:rsidP="00005374">
            <w:pPr>
              <w:rPr>
                <w:rFonts w:ascii="Arial" w:hAnsi="Arial" w:cs="Arial"/>
                <w:sz w:val="20"/>
                <w:szCs w:val="20"/>
              </w:rPr>
            </w:pPr>
            <w:r w:rsidRPr="0060791B">
              <w:t>Poměr stran: 16:9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66B0C" w14:textId="721C85BB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A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9D79" w14:textId="7777777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5374" w:rsidRPr="001675C2" w14:paraId="3B1066E8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9BCD7E" w14:textId="7C745D71" w:rsidR="00005374" w:rsidRPr="00A77C8A" w:rsidRDefault="00005374" w:rsidP="00005374">
            <w:pPr>
              <w:rPr>
                <w:rFonts w:ascii="Arial" w:hAnsi="Arial" w:cs="Arial"/>
                <w:sz w:val="20"/>
                <w:szCs w:val="20"/>
              </w:rPr>
            </w:pPr>
            <w:r w:rsidRPr="0024380F">
              <w:t>Kontrast: min. 1 000 000:1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72F4B" w14:textId="4B433C16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A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25E3" w14:textId="7777777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5374" w:rsidRPr="001675C2" w14:paraId="77D4D0C1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48AC6B" w14:textId="1731AA8B" w:rsidR="00005374" w:rsidRPr="00A77C8A" w:rsidRDefault="00005374" w:rsidP="00005374">
            <w:pPr>
              <w:rPr>
                <w:rFonts w:ascii="Arial" w:hAnsi="Arial" w:cs="Arial"/>
                <w:sz w:val="20"/>
                <w:szCs w:val="20"/>
              </w:rPr>
            </w:pPr>
            <w:r w:rsidRPr="0024380F">
              <w:t>Svítivost min. 1700 cd/m</w:t>
            </w:r>
            <w:r w:rsidRPr="0024380F">
              <w:rPr>
                <w:vertAlign w:val="superscript"/>
              </w:rPr>
              <w:t xml:space="preserve">2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B726B" w14:textId="6D64FA39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A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3BED" w14:textId="7777777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5374" w:rsidRPr="001675C2" w14:paraId="69D58058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597E44" w14:textId="67685EF3" w:rsidR="00005374" w:rsidRPr="00A77C8A" w:rsidRDefault="00005374" w:rsidP="00005374">
            <w:pPr>
              <w:rPr>
                <w:rFonts w:ascii="Arial" w:hAnsi="Arial" w:cs="Arial"/>
                <w:sz w:val="20"/>
                <w:szCs w:val="20"/>
              </w:rPr>
            </w:pPr>
            <w:r w:rsidRPr="0060791B">
              <w:t>Funkce zoom – min. dvojnásobné zvětšení</w:t>
            </w:r>
            <w:r>
              <w:t>,</w:t>
            </w:r>
            <w:r w:rsidRPr="0060791B">
              <w:t xml:space="preserve"> min. ve 4</w:t>
            </w:r>
            <w:r>
              <w:t xml:space="preserve"> krocích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DBDD0" w14:textId="55E03B91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A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9680" w14:textId="7777777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5374" w:rsidRPr="001675C2" w14:paraId="7AF7384C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C7714D" w14:textId="7937B969" w:rsidR="00005374" w:rsidRPr="0060791B" w:rsidRDefault="00005374" w:rsidP="00005374">
            <w:r w:rsidRPr="00E95559">
              <w:t xml:space="preserve">Barevná hloubka: </w:t>
            </w:r>
            <w:r>
              <w:t xml:space="preserve">min. </w:t>
            </w:r>
            <w:r w:rsidRPr="00E95559">
              <w:t>10-bit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27A53" w14:textId="165A0205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A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BCCF" w14:textId="7777777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5374" w:rsidRPr="001675C2" w14:paraId="17FD41FF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DD21CD" w14:textId="69D98E14" w:rsidR="00005374" w:rsidRPr="00E95559" w:rsidRDefault="00005374" w:rsidP="00005374">
            <w:r w:rsidRPr="00E95559">
              <w:t>Funkce PIP,  rotace obrazu o 180°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65F21" w14:textId="160C333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A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74E6" w14:textId="7777777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5374" w:rsidRPr="001675C2" w14:paraId="24F857D7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D685C4" w14:textId="664E883A" w:rsidR="00005374" w:rsidRPr="00E95559" w:rsidRDefault="00005374" w:rsidP="00005374">
            <w:r>
              <w:t>Pozor</w:t>
            </w:r>
            <w:r w:rsidRPr="00AE1E81">
              <w:t xml:space="preserve">ovací úhel </w:t>
            </w:r>
            <w:r>
              <w:t xml:space="preserve">min. </w:t>
            </w:r>
            <w:r w:rsidRPr="00AE1E81">
              <w:t>89°/89°/89°/89° (nahoru/dolů/vlevo/</w:t>
            </w:r>
            <w:r>
              <w:t>v</w:t>
            </w:r>
            <w:r w:rsidRPr="00AE1E81">
              <w:t>pravo)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68506" w14:textId="6D157DB3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A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0255" w14:textId="7777777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5374" w:rsidRPr="001675C2" w14:paraId="1EAF3683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8B8367" w14:textId="42CAF9F6" w:rsidR="00005374" w:rsidRDefault="00005374" w:rsidP="00005374">
            <w:r w:rsidRPr="00E95559">
              <w:t>Vstupy: min.</w:t>
            </w:r>
            <w:r>
              <w:t>:</w:t>
            </w:r>
            <w:r w:rsidRPr="00E95559">
              <w:t xml:space="preserve"> 2x 12G-SDI , 1x HDMI, 1x DVI-D, 1x 3G-SDI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D02A6" w14:textId="6C84291F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A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7A4A" w14:textId="7777777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5374" w:rsidRPr="001675C2" w14:paraId="3AA7A94C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40DC79" w14:textId="4F23B453" w:rsidR="00005374" w:rsidRPr="00E95559" w:rsidRDefault="00C860FB" w:rsidP="00005374">
            <w:r>
              <w:t>Výstupy</w:t>
            </w:r>
            <w:r w:rsidR="00005374" w:rsidRPr="00E95559">
              <w:t>: min.</w:t>
            </w:r>
            <w:r w:rsidR="00005374">
              <w:t>:</w:t>
            </w:r>
            <w:r w:rsidR="00005374" w:rsidRPr="00E95559">
              <w:t xml:space="preserve"> </w:t>
            </w:r>
            <w:r w:rsidR="00005374">
              <w:t>2</w:t>
            </w:r>
            <w:r w:rsidR="00005374" w:rsidRPr="00E95559">
              <w:t>x 12G-SDI, 1x 3G-SDI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6CCE6" w14:textId="252A7616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A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5D36" w14:textId="7777777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5374" w:rsidRPr="001675C2" w14:paraId="100E07A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A0859F" w14:textId="054931D9" w:rsidR="00005374" w:rsidRPr="00E95559" w:rsidRDefault="00005374" w:rsidP="00005374">
            <w:r w:rsidRPr="00E95559">
              <w:t xml:space="preserve">Integrovaná funkce </w:t>
            </w:r>
            <w:proofErr w:type="spellStart"/>
            <w:r w:rsidRPr="00E95559">
              <w:t>upscalingu</w:t>
            </w:r>
            <w:proofErr w:type="spellEnd"/>
            <w:r w:rsidRPr="00E95559">
              <w:t xml:space="preserve"> na rozlišení 4K při propojení se systémy s nižším rozlišení</w:t>
            </w:r>
            <w:r>
              <w:t>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2D432" w14:textId="6900EC2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A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34D1" w14:textId="7777777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5374" w:rsidRPr="001675C2" w14:paraId="57752C78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0843A2" w14:textId="4537CF2F" w:rsidR="00005374" w:rsidRPr="00E95559" w:rsidRDefault="00005374" w:rsidP="00005374">
            <w:r>
              <w:t>Ochranný kryt na monitor jako prevence nárazů při převážení i proti prachu během uskladnění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7A194" w14:textId="63707CEA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A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6AD5" w14:textId="7777777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5374" w:rsidRPr="001675C2" w14:paraId="73CF58E4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B0B640" w14:textId="7492152A" w:rsidR="00005374" w:rsidRDefault="00005374" w:rsidP="00005374">
            <w:r w:rsidRPr="00E95559">
              <w:t>Antireflexní úprava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C8592" w14:textId="6D751AA9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A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2774" w14:textId="7777777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05374" w:rsidRPr="001675C2" w14:paraId="526AC9C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5E8742" w14:textId="65CC924B" w:rsidR="00005374" w:rsidRPr="00E95559" w:rsidRDefault="00005374" w:rsidP="00005374">
            <w:r w:rsidRPr="00E95559">
              <w:t>Monitor umožňuje zobrazení 2D i 3D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7E8AA" w14:textId="408CB6B0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13A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8BA4" w14:textId="77777777" w:rsidR="00005374" w:rsidRPr="001675C2" w:rsidRDefault="00005374" w:rsidP="0000537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17B32" w:rsidRPr="001675C2" w14:paraId="5092148E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ABB77B" w14:textId="0F2B7F21" w:rsidR="00517B32" w:rsidRPr="00E95559" w:rsidRDefault="00517B32" w:rsidP="00B74CB6">
            <w:r>
              <w:t>Umístění monitoru na vozíku endoskopické sestavy, který je vybaven kloubovým ramenem pro monitor s možností horizontálního i vertikálního posunu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AD761" w14:textId="05616471" w:rsidR="00517B32" w:rsidRPr="001675C2" w:rsidRDefault="008265DB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9215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17B32" w:rsidRPr="001675C2" w14:paraId="50097E4C" w14:textId="77777777" w:rsidTr="00B74CB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0314CD02" w14:textId="2F2759FB" w:rsidR="00517B32" w:rsidRPr="001675C2" w:rsidRDefault="00517B32" w:rsidP="00B74CB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362CA">
              <w:rPr>
                <w:b/>
                <w:bCs/>
              </w:rPr>
              <w:t xml:space="preserve">4K </w:t>
            </w:r>
            <w:proofErr w:type="spellStart"/>
            <w:r w:rsidRPr="008362CA">
              <w:rPr>
                <w:b/>
                <w:bCs/>
              </w:rPr>
              <w:t>videoprocesor</w:t>
            </w:r>
            <w:proofErr w:type="spellEnd"/>
            <w:r w:rsidRPr="008362CA">
              <w:rPr>
                <w:b/>
                <w:bCs/>
              </w:rPr>
              <w:t xml:space="preserve"> (1 ks)</w:t>
            </w:r>
          </w:p>
        </w:tc>
      </w:tr>
      <w:tr w:rsidR="00517B32" w:rsidRPr="001675C2" w14:paraId="697E5FA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3F08C6" w14:textId="7237776E" w:rsidR="00517B32" w:rsidRPr="00A77C8A" w:rsidRDefault="00517B3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lastRenderedPageBreak/>
              <w:t>Medicínská certifikace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05245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FFB4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17B32" w:rsidRPr="001675C2" w14:paraId="43E757CC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294E09" w14:textId="54EDB4D7" w:rsidR="00517B32" w:rsidRPr="00A77C8A" w:rsidRDefault="00517B3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Rozlišení m</w:t>
            </w:r>
            <w:r w:rsidRPr="00E95559">
              <w:t xml:space="preserve">in. 4K </w:t>
            </w:r>
            <w:r>
              <w:t>UHD</w:t>
            </w:r>
            <w:r w:rsidRPr="00E95559">
              <w:t xml:space="preserve"> (3840x2160p</w:t>
            </w:r>
            <w:r>
              <w:t>x</w:t>
            </w:r>
            <w:r w:rsidRPr="00E95559">
              <w:t>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36F1C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55B9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17B32" w:rsidRPr="001675C2" w14:paraId="149DB676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2012CA" w14:textId="3E3F7BF0" w:rsidR="00517B32" w:rsidRPr="00A77C8A" w:rsidRDefault="00517B3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Dotykový displej v českém jazyce pro ovládání (min. vyvážení bílé, možnost naprogramování a pojmenování uživatelských režimů vč. naprogramování tlačítek kamerové hlavy a </w:t>
            </w:r>
            <w:proofErr w:type="spellStart"/>
            <w:r>
              <w:t>videolaparoskopu</w:t>
            </w:r>
            <w:proofErr w:type="spellEnd"/>
            <w:r>
              <w:t>, přepínání těchto režimů, přepínání 2D/3D, vypnutí/zapnutí lampy zdroje světla, regulace jasu, zapnutí/vypnutí HDR, zapnutí/vypnutí úzkopásmového zobrazení, pořízení fotky, otočení obrazu o 180°)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D9583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C364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17B32" w:rsidRPr="001675C2" w14:paraId="5E835905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6D8C43" w14:textId="24828C3E" w:rsidR="00517B32" w:rsidRPr="00A77C8A" w:rsidRDefault="00517B3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D</w:t>
            </w:r>
            <w:r w:rsidRPr="00E95559">
              <w:t>igitální zoom</w:t>
            </w:r>
            <w:r>
              <w:t xml:space="preserve"> min. 2x, </w:t>
            </w:r>
            <w:r w:rsidRPr="00E95559">
              <w:t xml:space="preserve">nastavitelný v min. </w:t>
            </w:r>
            <w:r>
              <w:t>5</w:t>
            </w:r>
            <w:r w:rsidRPr="00E95559">
              <w:t xml:space="preserve"> stupních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8D13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0E96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1B69BA99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FB0E6C" w14:textId="3F4AE923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Funkce HDR</w:t>
            </w:r>
            <w:r>
              <w:t xml:space="preserve"> - vysoký dynamický rozsah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53DDF" w14:textId="5F8AC6E5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D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5893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11AF4729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284617" w14:textId="37DEA98D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Výstupy – min.</w:t>
            </w:r>
            <w:r>
              <w:t>:</w:t>
            </w:r>
            <w:r w:rsidRPr="00E95559">
              <w:t xml:space="preserve"> 2x 12G-SDI, 1x čtyřpólový 3G-SDI, 3x 3G/HD-SDI, 1x HD-SDI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5C519" w14:textId="69FD1A8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D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1F0E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FB32F0E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C49B907" w14:textId="741B44C9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Nastavení vyvážení bílé přes dotykový display na čelním panelu</w:t>
            </w:r>
            <w:r>
              <w:t xml:space="preserve"> </w:t>
            </w:r>
            <w:proofErr w:type="spellStart"/>
            <w:r>
              <w:t>videoprocesoru</w:t>
            </w:r>
            <w:proofErr w:type="spellEnd"/>
            <w:r w:rsidRPr="00E95559">
              <w:t xml:space="preserve"> </w:t>
            </w:r>
            <w:r>
              <w:t>a</w:t>
            </w:r>
            <w:r w:rsidRPr="00E95559">
              <w:t xml:space="preserve"> z tlačítka na kamerové hlavě, </w:t>
            </w:r>
            <w:proofErr w:type="spellStart"/>
            <w:r w:rsidRPr="00E95559">
              <w:t>videolaparoskopu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BFFD0" w14:textId="2DEF96FE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D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7FDE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1B61B41E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2120E6" w14:textId="552AC68F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Možnost rotace obrazu o 180° a vertikálního a horizontálního zrcadlení obrazu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7F84A" w14:textId="5B8061F8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D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F576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D660998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47AD4E" w14:textId="65103962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Umožňuje registraci</w:t>
            </w:r>
            <w:r>
              <w:t xml:space="preserve">, </w:t>
            </w:r>
            <w:r w:rsidRPr="00E95559">
              <w:t xml:space="preserve">uložení </w:t>
            </w:r>
            <w:r>
              <w:t xml:space="preserve">a pojmenování </w:t>
            </w:r>
            <w:r w:rsidRPr="00E95559">
              <w:t>min. 20 uživatelských předvoleb</w:t>
            </w:r>
            <w:r>
              <w:t xml:space="preserve"> přes dotykový displej v českém jazyce – naprogramování funkcí tlačítek, barevných módů či jiných funkcí na míru daného operatéra a jednoduché, rychlé vyvolání přednastavené předvolby pro konkrétního uživatele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04AF8" w14:textId="673B3CCF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D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10CB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92460C5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8B01DA" w14:textId="59996F89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Funkční připojení flexibilních videoendoskopů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30F4B" w14:textId="6698C99B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D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76E6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46D02EB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616AB5" w14:textId="2E24ECB4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Funkční připojení 3D a 2D </w:t>
            </w:r>
            <w:proofErr w:type="spellStart"/>
            <w:r>
              <w:t>videolaparoskopů</w:t>
            </w:r>
            <w:proofErr w:type="spellEnd"/>
            <w: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783FB" w14:textId="0E7B3B8B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D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397C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318C631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076004" w14:textId="0D286695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Ovládání ve sterilním prostředí je možné pomocí tlačítek na </w:t>
            </w:r>
            <w:proofErr w:type="spellStart"/>
            <w:r w:rsidRPr="00E95559">
              <w:t>videolaparoskopu</w:t>
            </w:r>
            <w:proofErr w:type="spellEnd"/>
            <w:r w:rsidRPr="00E95559">
              <w:t>, kamerové hlav</w:t>
            </w:r>
            <w:r>
              <w:t>ě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B3FD0" w14:textId="28A7FD1E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D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D78C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F0DF51C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C54940" w14:textId="61F41527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P</w:t>
            </w:r>
            <w:r w:rsidRPr="00E95559">
              <w:t>odpor</w:t>
            </w:r>
            <w:r>
              <w:t>a</w:t>
            </w:r>
            <w:r w:rsidRPr="00E95559">
              <w:t xml:space="preserve"> </w:t>
            </w:r>
            <w:proofErr w:type="spellStart"/>
            <w:r w:rsidRPr="00E95559">
              <w:t>upscaling</w:t>
            </w:r>
            <w:r>
              <w:t>u</w:t>
            </w:r>
            <w:proofErr w:type="spellEnd"/>
            <w:r>
              <w:t xml:space="preserve"> na </w:t>
            </w:r>
            <w:r w:rsidRPr="00E95559">
              <w:t>rozlišení 4K p</w:t>
            </w:r>
            <w:r>
              <w:t>ři</w:t>
            </w:r>
            <w:r w:rsidRPr="00E95559">
              <w:t xml:space="preserve"> propojení se systémy </w:t>
            </w:r>
            <w:r>
              <w:t xml:space="preserve">s </w:t>
            </w:r>
            <w:r w:rsidRPr="00E95559">
              <w:t>nižší</w:t>
            </w:r>
            <w:r>
              <w:t>m</w:t>
            </w:r>
            <w:r w:rsidRPr="00E95559">
              <w:t xml:space="preserve"> rozlišení</w:t>
            </w:r>
            <w:r>
              <w:t>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11E3" w14:textId="4FA63586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D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1232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8A72C28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40EF96" w14:textId="7D54281F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I</w:t>
            </w:r>
            <w:r w:rsidRPr="001133B1">
              <w:t>ntegro</w:t>
            </w:r>
            <w:r w:rsidRPr="00E95559">
              <w:t>vané záznamové zařízení určené pro archivaci min. obrázků</w:t>
            </w:r>
            <w:r>
              <w:t>, přenos</w:t>
            </w:r>
            <w:r w:rsidRPr="00E95559">
              <w:t xml:space="preserve"> pomocí USB rozhraní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41D5F" w14:textId="3660366A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D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6AC1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6F5F4B1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DD3379" w14:textId="20942FA4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Možnost propojení s externím nahrávacím zařízení</w:t>
            </w:r>
            <w:r>
              <w:t>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C73F5" w14:textId="24144718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D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7763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E61DA56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CFE562" w14:textId="6FF45C26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Podpora funkce úzkopásmového selektivního barevného zobrazování (pro zvýraznění venózních struktur bez použití kontrastních či jiných látek v těle pacienta)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FA610" w14:textId="38F81B3E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95DC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75E5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17B32" w:rsidRPr="001675C2" w14:paraId="5DB62633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5F9519" w14:textId="0C801924" w:rsidR="00517B32" w:rsidRPr="00A77C8A" w:rsidRDefault="00517B3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Možnost rozšíření o </w:t>
            </w:r>
            <w:proofErr w:type="gramStart"/>
            <w:r w:rsidRPr="00E95559">
              <w:t>IR</w:t>
            </w:r>
            <w:proofErr w:type="gramEnd"/>
            <w:r w:rsidRPr="00E95559">
              <w:t xml:space="preserve"> zobrazování pro ICG diagnostiku – min. 3 režimy vč. režimu „</w:t>
            </w:r>
            <w:proofErr w:type="spellStart"/>
            <w:r w:rsidRPr="00E95559">
              <w:t>Overlay</w:t>
            </w:r>
            <w:proofErr w:type="spellEnd"/>
            <w:r w:rsidRPr="00E95559">
              <w:t xml:space="preserve"> Mode“ zobrazující fluorescenci v kombinaci s barevným obrazem ve 4K. </w:t>
            </w:r>
            <w:r>
              <w:t>Režim musí být funkční</w:t>
            </w:r>
            <w:r w:rsidRPr="00E95559">
              <w:t xml:space="preserve"> </w:t>
            </w:r>
            <w:r w:rsidRPr="0035320D">
              <w:t>bez nutnosti</w:t>
            </w:r>
            <w:r>
              <w:t xml:space="preserve"> dok</w:t>
            </w:r>
            <w:r w:rsidRPr="00E95559">
              <w:t>o</w:t>
            </w:r>
            <w:r>
              <w:t>upení</w:t>
            </w:r>
            <w:r w:rsidRPr="00E95559">
              <w:t xml:space="preserve"> další</w:t>
            </w:r>
            <w:r>
              <w:t>ch</w:t>
            </w:r>
            <w:r w:rsidRPr="00E95559">
              <w:t xml:space="preserve"> fyzický</w:t>
            </w:r>
            <w:r>
              <w:t>ch</w:t>
            </w:r>
            <w:r w:rsidRPr="00E95559">
              <w:t xml:space="preserve"> modul</w:t>
            </w:r>
            <w:r>
              <w:t>ů</w:t>
            </w:r>
            <w:r w:rsidRPr="00E95559">
              <w:t xml:space="preserve"> sestavy</w:t>
            </w:r>
            <w:r>
              <w:t xml:space="preserve"> a s použitím nabídnuté 4K kamerové hlavy (viz. </w:t>
            </w:r>
            <w:proofErr w:type="gramStart"/>
            <w:r>
              <w:t>část</w:t>
            </w:r>
            <w:proofErr w:type="gramEnd"/>
            <w:r>
              <w:t xml:space="preserve"> 4K kamerová hlava)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79595" w14:textId="0F94C3F0" w:rsidR="00517B32" w:rsidRPr="001675C2" w:rsidRDefault="008265DB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4322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17B32" w:rsidRPr="001675C2" w14:paraId="051AAD12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9FCCEC" w14:textId="29512CF5" w:rsidR="00517B32" w:rsidRPr="00A77C8A" w:rsidRDefault="00517B3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1133B1">
              <w:t>Obsahuje integrovanou funkci pro zobrazování 3D, stejně</w:t>
            </w:r>
            <w:r w:rsidRPr="00E95559">
              <w:t xml:space="preserve"> tak 2D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54F14" w14:textId="3695D616" w:rsidR="00517B32" w:rsidRPr="001675C2" w:rsidRDefault="008265DB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934D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17B32" w:rsidRPr="001675C2" w14:paraId="3296FA3D" w14:textId="77777777" w:rsidTr="00C557F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</w:tcPr>
          <w:p w14:paraId="214C7705" w14:textId="05F1D83F" w:rsidR="00517B32" w:rsidRPr="00C557FB" w:rsidRDefault="00517B3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C557FB">
              <w:t xml:space="preserve">Funkční připojení 3čipových CCD kamerových hlav a kompatibilita se stávající kamerovou hlavou CH-S190-XZ-E, fy </w:t>
            </w:r>
            <w:proofErr w:type="spellStart"/>
            <w:r w:rsidRPr="00C557FB">
              <w:t>Olympus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2E9FC7CC" w14:textId="41EFE903" w:rsidR="00517B32" w:rsidRPr="00C557FB" w:rsidRDefault="00C557FB" w:rsidP="00B74CB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57FB">
              <w:rPr>
                <w:rFonts w:asciiTheme="minorHAnsi" w:hAnsiTheme="minorHAnsi" w:cstheme="minorHAnsi"/>
                <w:b/>
                <w:sz w:val="22"/>
                <w:szCs w:val="22"/>
              </w:rPr>
              <w:t>HODNOCENÍ</w:t>
            </w:r>
          </w:p>
          <w:p w14:paraId="0D7EBDBB" w14:textId="05E4C548" w:rsidR="00CD79F1" w:rsidRPr="00C557FB" w:rsidRDefault="00CD79F1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7FB"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6A47" w14:textId="77777777" w:rsidR="00517B32" w:rsidRPr="001675C2" w:rsidRDefault="00517B3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6C8FDCA8" w14:textId="77777777" w:rsidTr="00B74CB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47539535" w14:textId="75CF0E4C" w:rsidR="00587FBD" w:rsidRPr="001675C2" w:rsidRDefault="00587FBD" w:rsidP="00B74CB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F281E">
              <w:rPr>
                <w:b/>
                <w:bCs/>
              </w:rPr>
              <w:t>LED zdroj světla pro 4K zobrazování (1 ks)</w:t>
            </w:r>
          </w:p>
        </w:tc>
      </w:tr>
      <w:tr w:rsidR="008265DB" w:rsidRPr="001675C2" w14:paraId="141A3D8C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01CD38" w14:textId="4612EBBA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LED zdroj studeného světla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ADC59" w14:textId="528CE223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C64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1799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2B26FE0E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0A25EF" w14:textId="5EEA0B4C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Medicínská certifikace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E1872" w14:textId="01CC437E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C64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7FFE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AF5F91F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8136E5B" w14:textId="411120D4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Výkon LED světelného zdroje odpov</w:t>
            </w:r>
            <w:r>
              <w:t>ídající výkonu min. 300W xenonové výbojky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D565A" w14:textId="1445E608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C64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8480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92DF213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D3D66D" w14:textId="10DBD974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024179">
              <w:lastRenderedPageBreak/>
              <w:t>LED technologie</w:t>
            </w:r>
            <w:r w:rsidRPr="00E95559">
              <w:t xml:space="preserve"> o min. 4 LED lampách s životností každé min. 10</w:t>
            </w:r>
            <w:r>
              <w:t xml:space="preserve"> </w:t>
            </w:r>
            <w:r w:rsidRPr="00E95559">
              <w:t>000 hodin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5C9A0" w14:textId="58968FA8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C64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B12D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3746EA3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7417E6" w14:textId="5D31EA2A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Režimy</w:t>
            </w:r>
            <w:r w:rsidRPr="00E95559">
              <w:t>: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BFF4" w14:textId="23120D34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C64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AE9B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740F988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400EC7" w14:textId="5EF141D8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osvětlení</w:t>
            </w:r>
            <w:r w:rsidRPr="00E95559">
              <w:t xml:space="preserve"> bílým světlem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3E7BF" w14:textId="06915052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C64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632D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1B2BDB44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3B3013" w14:textId="6877ED95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funkce úzkopásmového selektivního barevného zobrazování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01435" w14:textId="0FC317C2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C64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3FDCA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23B866F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A56187" w14:textId="5BE25F78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možnost rozšíření o IR </w:t>
            </w:r>
            <w:r>
              <w:t xml:space="preserve">zobrazování </w:t>
            </w:r>
            <w:r w:rsidRPr="00E95559">
              <w:t>pro ICG diagnostiku – min. 3 režimy vč. režimu „</w:t>
            </w:r>
            <w:proofErr w:type="spellStart"/>
            <w:r w:rsidRPr="00E95559">
              <w:t>Overlay</w:t>
            </w:r>
            <w:proofErr w:type="spellEnd"/>
            <w:r w:rsidRPr="00E95559">
              <w:t xml:space="preserve"> Mode“ zobrazující fluorescenci v kombinaci s barevným obrazem ve 4K, </w:t>
            </w:r>
            <w:r>
              <w:t xml:space="preserve">o </w:t>
            </w:r>
            <w:proofErr w:type="gramStart"/>
            <w:r>
              <w:t>IR</w:t>
            </w:r>
            <w:proofErr w:type="gramEnd"/>
            <w:r>
              <w:t xml:space="preserve"> zobrazování </w:t>
            </w:r>
            <w:r w:rsidRPr="00E95559">
              <w:t>lze rozšířit bez nutnosti dokupovat další fyzický modul sestavy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B279F" w14:textId="4A732945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C64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E5B7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23B5B9FB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95EF47" w14:textId="16755F7B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2D, 3D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95B93" w14:textId="3F0313F5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C64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D5B7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BDEA7DC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0ABF62" w14:textId="2FDC9FD7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Manuální i</w:t>
            </w:r>
            <w:r w:rsidRPr="00E95559">
              <w:t xml:space="preserve"> automatické řízení intenzity osvětlení dle světlených podmínek operačního pole</w:t>
            </w:r>
            <w:r>
              <w:t xml:space="preserve"> v režimu standardního bílého osvětlení i v režimu úzkopásmového selektivního barevného zobrazování</w:t>
            </w:r>
            <w:r w:rsidRPr="00E95559"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CFC07" w14:textId="74217A50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C64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61D2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16E6FC52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43E6D2" w14:textId="3DECD0C0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Zdroj světla je ovladatelný z dotykového displeje kamerové jednotky</w:t>
            </w:r>
            <w:r>
              <w:t xml:space="preserve"> v českém jazyce</w:t>
            </w:r>
            <w:r w:rsidRPr="00E95559">
              <w:t xml:space="preserve">, </w:t>
            </w:r>
            <w:r>
              <w:t>stejně tak z tlačítek připojeného</w:t>
            </w:r>
            <w:r w:rsidRPr="00E95559">
              <w:t xml:space="preserve"> </w:t>
            </w:r>
            <w:proofErr w:type="spellStart"/>
            <w:r w:rsidRPr="00024179">
              <w:t>videolaparoskopu</w:t>
            </w:r>
            <w:proofErr w:type="spellEnd"/>
            <w:r w:rsidRPr="00024179">
              <w:t xml:space="preserve"> a ka</w:t>
            </w:r>
            <w:r w:rsidRPr="00E95559">
              <w:t>merové hlavy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AC2FB" w14:textId="435E46DF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C645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F5F9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46BB5219" w14:textId="77777777" w:rsidTr="00B74CB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EBC3E9F" w14:textId="3894D78C" w:rsidR="00587FBD" w:rsidRPr="001675C2" w:rsidRDefault="00587FBD" w:rsidP="00B74CB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F281E">
              <w:rPr>
                <w:b/>
                <w:bCs/>
              </w:rPr>
              <w:t>4K kamerová hlava (1 ks)</w:t>
            </w:r>
          </w:p>
        </w:tc>
      </w:tr>
      <w:tr w:rsidR="00587FBD" w:rsidRPr="001675C2" w14:paraId="717B6D02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495822" w14:textId="32FCDD25" w:rsidR="00587FBD" w:rsidRPr="00A77C8A" w:rsidRDefault="00587FBD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CMOS </w:t>
            </w:r>
            <w:r w:rsidRPr="00E95559">
              <w:t xml:space="preserve">kamerová hlava </w:t>
            </w:r>
            <w:r>
              <w:t>s</w:t>
            </w:r>
            <w:r w:rsidRPr="00E95559">
              <w:t xml:space="preserve"> rozlišení</w:t>
            </w:r>
            <w:r>
              <w:t>m</w:t>
            </w:r>
            <w:r w:rsidRPr="00E95559">
              <w:t xml:space="preserve"> min. 4K UHD 3840 x 2160</w:t>
            </w:r>
            <w:r>
              <w:t xml:space="preserve"> </w:t>
            </w:r>
            <w:proofErr w:type="spellStart"/>
            <w:r>
              <w:t>px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6DC07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E3EA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33F143E1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11E03C" w14:textId="29BC98ED" w:rsidR="00587FBD" w:rsidRPr="00A77C8A" w:rsidRDefault="00587FBD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Kamerová hlava pro klasické zobrazování bílým světlem ve 2D, p</w:t>
            </w:r>
            <w:r w:rsidRPr="00E95559">
              <w:t>odpora technologie IR pro zobrazení ICG kontrastu</w:t>
            </w:r>
            <w:r>
              <w:t xml:space="preserve"> ve 4K, s možností přepínání jedním tlačítkem na kamerové hlavě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43709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3AEC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690B94AA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C5E7E7" w14:textId="434396B0" w:rsidR="00587FBD" w:rsidRPr="00A77C8A" w:rsidRDefault="00587FBD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Medicínská certifikace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E689A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B40F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793B41B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61CF90" w14:textId="12F8A892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Celokovové tělo pro optimalizaci tepelného managementu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49A85" w14:textId="4AB829B6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120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C252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FF32E95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919143" w14:textId="68679937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Technologie kontinuálního </w:t>
            </w:r>
            <w:proofErr w:type="gramStart"/>
            <w:r w:rsidRPr="00E95559">
              <w:t>ostření</w:t>
            </w:r>
            <w:proofErr w:type="gramEnd"/>
            <w:r w:rsidRPr="00E95559">
              <w:t xml:space="preserve"> –</w:t>
            </w:r>
            <w:proofErr w:type="gramStart"/>
            <w:r>
              <w:t>funkce</w:t>
            </w:r>
            <w:proofErr w:type="gramEnd"/>
            <w:r>
              <w:t xml:space="preserve"> kamerové hlavy, kdy kamerová hlava samovolně automaticky ostří během celého operačního výkonu, bez nutnosti </w:t>
            </w:r>
            <w:proofErr w:type="spellStart"/>
            <w:r>
              <w:t>doostřování</w:t>
            </w:r>
            <w:proofErr w:type="spellEnd"/>
            <w:r>
              <w:t xml:space="preserve"> operatérem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E8471" w14:textId="16250329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120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B95F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F00E671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8361EA" w14:textId="696DCB50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Možnost </w:t>
            </w:r>
            <w:r w:rsidRPr="00A72129">
              <w:t>manuálního ostření operatérem jedním prstem pomocí tlačítek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0308A" w14:textId="24F6FFC8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120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F293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0296BC5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41C9DF" w14:textId="341DB154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Digitální zoom</w:t>
            </w:r>
            <w:r>
              <w:t xml:space="preserve"> min. 2x,</w:t>
            </w:r>
            <w:r w:rsidRPr="00E95559">
              <w:t xml:space="preserve"> nastavitelný v min. </w:t>
            </w:r>
            <w:r>
              <w:t>5</w:t>
            </w:r>
            <w:r w:rsidRPr="00E95559">
              <w:t xml:space="preserve"> stupních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A7695" w14:textId="32BF64DD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120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14A9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268F6F8C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6028D6" w14:textId="7228A141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Upevnění optiky ke kamerové hlavě pomocí </w:t>
            </w:r>
            <w:r>
              <w:t xml:space="preserve">neoddělitelného </w:t>
            </w:r>
            <w:r w:rsidRPr="00E95559">
              <w:t>očnicového adaptéru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B86FD" w14:textId="738D3784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5120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6B4F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5467B91C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532934" w14:textId="1BBF2E3B" w:rsidR="00587FBD" w:rsidRPr="00A77C8A" w:rsidRDefault="00587FBD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Min. 3 samostatná programovatelná ovládací tlačítka integrov</w:t>
            </w:r>
            <w:r>
              <w:t>á</w:t>
            </w:r>
            <w:r w:rsidRPr="00E95559">
              <w:t>n</w:t>
            </w:r>
            <w:r>
              <w:t>a</w:t>
            </w:r>
            <w:r w:rsidRPr="00E95559">
              <w:t xml:space="preserve"> na kamerové hlavě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09BDD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3D63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2E5353CB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353F37" w14:textId="105D4B67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Kamerová hlava podporující využití </w:t>
            </w:r>
            <w:r>
              <w:t>úzkopásmového selektivního barevného zobrazování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6E4DD" w14:textId="4FCA9EFF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A66D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E1DB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32663980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C2664A" w14:textId="66226A35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95559">
              <w:t>Autoklávovatelná</w:t>
            </w:r>
            <w:proofErr w:type="spellEnd"/>
            <w:r w:rsidRPr="00E95559">
              <w:t xml:space="preserve"> při 134°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B1307" w14:textId="2B4270EF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A66D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CDD5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A40A22B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B8A42A" w14:textId="51517182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A72129">
              <w:t>Hmotn</w:t>
            </w:r>
            <w:r w:rsidRPr="00E95559">
              <w:t>ost max. 300 g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AFBB" w14:textId="2EF34190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A66D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75EB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2DEE6660" w14:textId="77777777" w:rsidTr="00B74CB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339D2057" w14:textId="591342D5" w:rsidR="00587FBD" w:rsidRPr="001675C2" w:rsidRDefault="00587FBD" w:rsidP="00B74CB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95559">
              <w:rPr>
                <w:b/>
              </w:rPr>
              <w:t xml:space="preserve">Laparoskopická </w:t>
            </w:r>
            <w:r w:rsidRPr="00A72129">
              <w:rPr>
                <w:b/>
              </w:rPr>
              <w:t>optika (2 ks)</w:t>
            </w:r>
          </w:p>
        </w:tc>
      </w:tr>
      <w:tr w:rsidR="00587FBD" w:rsidRPr="001675C2" w14:paraId="626A1199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DA3044" w14:textId="2FDD140C" w:rsidR="00587FBD" w:rsidRPr="00A77C8A" w:rsidRDefault="00587FBD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Medicínská certifikace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6DCE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4E27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23C95590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31F5D9" w14:textId="4F56E0E8" w:rsidR="00587FBD" w:rsidRPr="00A77C8A" w:rsidRDefault="00587FBD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Optiky určené pro 4K </w:t>
            </w:r>
            <w:r w:rsidRPr="00A72129">
              <w:t>zobrazování – ED skleněné</w:t>
            </w:r>
            <w:r>
              <w:t xml:space="preserve"> čočky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14274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0D97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01F273C1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E44AF4" w14:textId="52FF083C" w:rsidR="00587FBD" w:rsidRPr="00A77C8A" w:rsidRDefault="00587FBD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Optiky o průměru 10 mm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C6415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53C4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24017F6E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4F55CE" w14:textId="1CEBCB7A" w:rsidR="00587FBD" w:rsidRPr="00A77C8A" w:rsidRDefault="00587FBD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Úhel </w:t>
            </w:r>
            <w:r w:rsidRPr="00A72129">
              <w:t>pohledu 30° (2 ks)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B9D7F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03EE" w14:textId="77777777" w:rsidR="00587FBD" w:rsidRPr="001675C2" w:rsidRDefault="00587FBD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1871E4B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825AC0" w14:textId="1CE9CD75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Délka min. 300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07600" w14:textId="1C99953C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F1A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E0AD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7DD7B0F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A20E18" w14:textId="507BB594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95559">
              <w:t>Autoklávovatelné</w:t>
            </w:r>
            <w:proofErr w:type="spellEnd"/>
            <w:r>
              <w:t xml:space="preserve"> při 134°C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3894F" w14:textId="4AFED0A0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F1A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6654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73A0FC1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C6C06B" w14:textId="34F1D1D2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lastRenderedPageBreak/>
              <w:t>Včetně světlovodného kabelu pro každou nabízenou optiku o délce min. 3 m a sterilizačního kontejneru pro každou optiku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BE22" w14:textId="2C965BF3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F1AF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0274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87FBD" w:rsidRPr="001675C2" w14:paraId="7EF31B6D" w14:textId="77777777" w:rsidTr="00B74CB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C9BC575" w14:textId="6EA92FF3" w:rsidR="00587FBD" w:rsidRPr="001675C2" w:rsidRDefault="002853A5" w:rsidP="00B74CB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proofErr w:type="spellStart"/>
            <w:r w:rsidRPr="002F281E">
              <w:rPr>
                <w:b/>
              </w:rPr>
              <w:t>Videolaparoskop</w:t>
            </w:r>
            <w:proofErr w:type="spellEnd"/>
            <w:r w:rsidRPr="002F281E">
              <w:rPr>
                <w:b/>
              </w:rPr>
              <w:t xml:space="preserve"> 3D/2D (1 ks)</w:t>
            </w:r>
          </w:p>
        </w:tc>
      </w:tr>
      <w:tr w:rsidR="002853A5" w:rsidRPr="001675C2" w14:paraId="2A968241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70239A" w14:textId="763BD05E" w:rsidR="002853A5" w:rsidRPr="00A77C8A" w:rsidRDefault="002853A5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Medicínská certifikace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2A04B" w14:textId="77777777" w:rsidR="002853A5" w:rsidRPr="001675C2" w:rsidRDefault="002853A5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0C74" w14:textId="77777777" w:rsidR="002853A5" w:rsidRPr="001675C2" w:rsidRDefault="002853A5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853A5" w:rsidRPr="001675C2" w14:paraId="7F1B4679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0FAF5C" w14:textId="6FB5AB4B" w:rsidR="002853A5" w:rsidRPr="00A77C8A" w:rsidRDefault="002853A5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Integrovaný stereoskopický optický systém, který spojuje rigidní endoskop (optiku), kamerovou hlavu s adaptérem a světlovodný kabel do jednoho nerozebíratelného a </w:t>
            </w:r>
            <w:proofErr w:type="spellStart"/>
            <w:r w:rsidRPr="00E95559">
              <w:t>resterilizovatelného</w:t>
            </w:r>
            <w:proofErr w:type="spellEnd"/>
            <w:r w:rsidRPr="00E95559">
              <w:t xml:space="preserve"> kompletu.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73BA8" w14:textId="77777777" w:rsidR="002853A5" w:rsidRPr="001675C2" w:rsidRDefault="002853A5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70C7" w14:textId="77777777" w:rsidR="002853A5" w:rsidRPr="001675C2" w:rsidRDefault="002853A5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853A5" w:rsidRPr="001675C2" w14:paraId="1FAF7CB5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6B9B66" w14:textId="277953E9" w:rsidR="002853A5" w:rsidRPr="00A77C8A" w:rsidRDefault="002853A5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Funkce 3D a 2D zobrazení s možností přepínání na hlavě kamery</w:t>
            </w:r>
            <w:r>
              <w:t xml:space="preserve"> </w:t>
            </w:r>
            <w:proofErr w:type="spellStart"/>
            <w:r>
              <w:t>videolaparoskopu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733E" w14:textId="77777777" w:rsidR="002853A5" w:rsidRPr="001675C2" w:rsidRDefault="002853A5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ED8A" w14:textId="77777777" w:rsidR="002853A5" w:rsidRPr="001675C2" w:rsidRDefault="002853A5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853A5" w:rsidRPr="001675C2" w14:paraId="333C3892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5000BA" w14:textId="7494C844" w:rsidR="002853A5" w:rsidRPr="00A77C8A" w:rsidRDefault="002853A5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Distální konec s min. dvěma čipy o rozlišení min. 1080</w:t>
            </w:r>
            <w:r>
              <w:t xml:space="preserve"> </w:t>
            </w:r>
            <w:proofErr w:type="spellStart"/>
            <w:r w:rsidRPr="00E95559">
              <w:t>p</w:t>
            </w:r>
            <w:r>
              <w:t>x</w:t>
            </w:r>
            <w:proofErr w:type="spellEnd"/>
            <w:r w:rsidRPr="00E95559">
              <w:t xml:space="preserve"> ve vertikálním řádku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9DCC" w14:textId="77777777" w:rsidR="002853A5" w:rsidRPr="001675C2" w:rsidRDefault="002853A5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8279" w14:textId="77777777" w:rsidR="002853A5" w:rsidRPr="001675C2" w:rsidRDefault="002853A5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38321B35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9B69E8" w14:textId="0AD3C281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M</w:t>
            </w:r>
            <w:r w:rsidRPr="00E95559">
              <w:t>in. tři samostatná programovatelná tlačítka</w:t>
            </w:r>
            <w:r>
              <w:t xml:space="preserve"> integrovaná na těle </w:t>
            </w:r>
            <w:proofErr w:type="spellStart"/>
            <w:r w:rsidRPr="00E95559">
              <w:t>videolaparoskopu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98A2" w14:textId="466ADF13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B102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7743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0158091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388387" w14:textId="78D9949E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Otočné provedení optiky bez ztráty </w:t>
            </w:r>
            <w:r>
              <w:t>horizontální</w:t>
            </w:r>
            <w:r w:rsidRPr="00E95559">
              <w:t xml:space="preserve"> orientace operatéra, </w:t>
            </w:r>
            <w:r>
              <w:t xml:space="preserve">min. </w:t>
            </w:r>
            <w:r w:rsidRPr="00E95559">
              <w:t xml:space="preserve">170° vpravo a </w:t>
            </w:r>
            <w:r>
              <w:t xml:space="preserve">min. </w:t>
            </w:r>
            <w:r w:rsidRPr="00E95559">
              <w:t xml:space="preserve">170° vlevo pomocí </w:t>
            </w:r>
            <w:r w:rsidRPr="00A72129">
              <w:t>ergonomického rotačního prstence, ve 2D i 3D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AA848" w14:textId="0CFCB2D3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B102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D4FC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115244C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D53D79" w14:textId="4E2775B9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Technologie samoostření </w:t>
            </w:r>
            <w:r>
              <w:t>– automatické ostření, bez nutnosti ostření operatérem po celou dobu operačního výkonu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42ACA" w14:textId="5564F0BD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B102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6D70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4918E1A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9C24D2" w14:textId="34D0BF8D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Zorné pole</w:t>
            </w:r>
            <w:r w:rsidRPr="00E95559">
              <w:t>: min. 65°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D739E" w14:textId="1C746352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B102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3A61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09526A7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154DCA" w14:textId="46B7F084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Úhel pohledu: 30°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FFC" w14:textId="3813006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B102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E29B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389216CC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48C2FB" w14:textId="1992D28B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Průměr:  10 mm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CFE97" w14:textId="4C03516C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B102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8D72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BFC77E2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61866E" w14:textId="30A3E920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Pracovní délka: min. 320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F1436" w14:textId="36578C8E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B102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24D3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2C4CF12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811A2E" w14:textId="1B33472B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Zařízení umožňuje využití </w:t>
            </w:r>
            <w:r>
              <w:t>úzkopásmového selektivního barevného zobrazování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62D7B" w14:textId="57B7E1C6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B102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8832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7C0AB7E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46AF6" w14:textId="193E0E98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plně ponořiteln</w:t>
            </w:r>
            <w:r>
              <w:t>ý</w:t>
            </w:r>
            <w:r w:rsidRPr="00E95559">
              <w:t xml:space="preserve"> v roztocích vhodných k endoskopickým účelům</w:t>
            </w:r>
            <w:r>
              <w:t xml:space="preserve"> při č</w:t>
            </w:r>
            <w:r w:rsidRPr="00E95559">
              <w:t>ištění</w:t>
            </w:r>
            <w:r>
              <w:t xml:space="preserve"> a </w:t>
            </w:r>
            <w:r w:rsidRPr="00E95559">
              <w:t>dezinfekc</w:t>
            </w:r>
            <w:r>
              <w:t xml:space="preserve">i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84CFE" w14:textId="445D5FFE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B102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55DC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2E06EE5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52FFFF" w14:textId="7CC2AC1D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95559">
              <w:t>Autoklávovateln</w:t>
            </w:r>
            <w:r>
              <w:t>ý</w:t>
            </w:r>
            <w:proofErr w:type="spellEnd"/>
            <w:r w:rsidRPr="00E95559">
              <w:t xml:space="preserve"> při 134°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3B401" w14:textId="4D385ECD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B102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4016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1230486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3BAFFB" w14:textId="5351DF00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Integrovaný světlovodný kabel délky min. 2,5 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B2D04" w14:textId="0699BBE9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B102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BD75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1A5F03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0B3E67" w14:textId="06E4F69E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Včetně b</w:t>
            </w:r>
            <w:r w:rsidRPr="00E95559">
              <w:t>ezpečnostní</w:t>
            </w:r>
            <w:r>
              <w:t>ho/</w:t>
            </w:r>
            <w:r w:rsidRPr="00E95559">
              <w:t>sterilizační</w:t>
            </w:r>
            <w:r>
              <w:t>ho</w:t>
            </w:r>
            <w:r w:rsidRPr="00E95559">
              <w:t xml:space="preserve"> kontejner</w:t>
            </w:r>
            <w:r>
              <w:t>u</w:t>
            </w:r>
            <w:r w:rsidRPr="00E95559">
              <w:t xml:space="preserve"> s</w:t>
            </w:r>
            <w:r>
              <w:t> </w:t>
            </w:r>
            <w:r w:rsidRPr="00E95559">
              <w:t>víkem</w:t>
            </w:r>
            <w:r>
              <w:t xml:space="preserve"> pro </w:t>
            </w:r>
            <w:proofErr w:type="spellStart"/>
            <w:r>
              <w:t>videolaparoskop</w:t>
            </w:r>
            <w:proofErr w:type="spellEnd"/>
            <w: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5CEE1" w14:textId="52CAA08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B102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894C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853A5" w:rsidRPr="001675C2" w14:paraId="290C24FF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FE46E0" w14:textId="18D5C94B" w:rsidR="002853A5" w:rsidRPr="00A77C8A" w:rsidRDefault="002853A5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A86CFE">
              <w:t xml:space="preserve">Min. 5 ks brýlových obrub a min. 15 ks k nim kompatibilních 3D brýlových štítů. </w:t>
            </w:r>
            <w:proofErr w:type="spellStart"/>
            <w:r>
              <w:t>P</w:t>
            </w:r>
            <w:r w:rsidRPr="00A86CFE">
              <w:t>oužít</w:t>
            </w:r>
            <w:r>
              <w:t>í</w:t>
            </w:r>
            <w:proofErr w:type="spellEnd"/>
            <w:r>
              <w:t xml:space="preserve"> musí být možné</w:t>
            </w:r>
            <w:r w:rsidRPr="00A86CFE">
              <w:t xml:space="preserve"> i přes dioptrické brýle</w:t>
            </w:r>
            <w: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1DCBC" w14:textId="285F7EF5" w:rsidR="002853A5" w:rsidRPr="001675C2" w:rsidRDefault="008265DB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FE93" w14:textId="77777777" w:rsidR="002853A5" w:rsidRPr="001675C2" w:rsidRDefault="002853A5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853A5" w:rsidRPr="001675C2" w14:paraId="23EE3E47" w14:textId="77777777" w:rsidTr="00B74CB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4F8B2C0" w14:textId="7296CAE7" w:rsidR="002853A5" w:rsidRPr="001675C2" w:rsidRDefault="00E46B52" w:rsidP="00B74CB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F26CE">
              <w:rPr>
                <w:b/>
              </w:rPr>
              <w:t>Odsávací pumpa (1 ks)</w:t>
            </w:r>
          </w:p>
        </w:tc>
      </w:tr>
      <w:tr w:rsidR="00E46B52" w:rsidRPr="001675C2" w14:paraId="12FB1B43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D7EB0F" w14:textId="6B60AF3C" w:rsidR="00E46B52" w:rsidRPr="00A77C8A" w:rsidRDefault="00E46B5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</w:rPr>
              <w:t>Medicínská certifikace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159F1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54EE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6B52" w:rsidRPr="001675C2" w14:paraId="14B1E8EC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5182ED" w14:textId="772F7F8A" w:rsidR="00E46B52" w:rsidRPr="00A77C8A" w:rsidRDefault="00E46B5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4E450D">
              <w:rPr>
                <w:rFonts w:cstheme="minorHAnsi"/>
              </w:rPr>
              <w:t xml:space="preserve">Samostatná odsávací kompaktní elektrická jednotka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890AB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D068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3E5287E3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1A5B6A" w14:textId="743CBCF4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4E450D">
              <w:rPr>
                <w:rFonts w:asciiTheme="minorHAnsi" w:hAnsiTheme="minorHAnsi" w:cstheme="minorHAnsi"/>
                <w:sz w:val="22"/>
                <w:szCs w:val="22"/>
                <w:lang w:val="sv-SE"/>
              </w:rPr>
              <w:t xml:space="preserve">Sací výkon min. v rozsahu 40-60 l/min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1BE3D" w14:textId="3A96C8BF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E1BD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DDA2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25DE5724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9952E5" w14:textId="5929C52A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9B5C7F">
              <w:rPr>
                <w:rFonts w:asciiTheme="minorHAnsi" w:hAnsiTheme="minorHAnsi" w:cstheme="minorHAnsi"/>
                <w:sz w:val="22"/>
                <w:szCs w:val="22"/>
                <w:lang w:val="sv-SE"/>
              </w:rPr>
              <w:t>Plynulé nastavení podtlaku s kontrolou na vakuometru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DDE79" w14:textId="45A0281E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E1BD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CC82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59E4DF2C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2D8232" w14:textId="327DC515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</w:rPr>
              <w:t xml:space="preserve">Nejvyšší podtlak min. -90 </w:t>
            </w:r>
            <w:proofErr w:type="spellStart"/>
            <w:r>
              <w:rPr>
                <w:rFonts w:cstheme="minorHAnsi"/>
              </w:rPr>
              <w:t>kPa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8A0B0" w14:textId="2C2FF3D9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E1BD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68C4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A3874C3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AD18B0" w14:textId="1DFE94E4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theme="minorHAnsi"/>
              </w:rPr>
              <w:t>Vč. odpadní lahve a min. 40 ks jednorázových odpadních vaků vč. základního příslušenství hydrofobních filtrů v rámci vakuum okruhu, vč. dalšího potřebného příslušenství pro vakuum okruh mezi pumpou a odpadní lahví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8D959" w14:textId="46AA835B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E1BD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1B21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6B52" w:rsidRPr="001675C2" w14:paraId="6EF8F373" w14:textId="77777777" w:rsidTr="00B74CB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1F9695AE" w14:textId="1B5A2B71" w:rsidR="00E46B52" w:rsidRPr="001675C2" w:rsidRDefault="00E46B52" w:rsidP="00B74CB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proofErr w:type="spellStart"/>
            <w:r w:rsidRPr="000F26CE">
              <w:rPr>
                <w:b/>
                <w:bCs/>
              </w:rPr>
              <w:t>Insuflátor</w:t>
            </w:r>
            <w:proofErr w:type="spellEnd"/>
            <w:r w:rsidRPr="000F26CE">
              <w:rPr>
                <w:b/>
                <w:bCs/>
              </w:rPr>
              <w:t xml:space="preserve"> CO2 (1 ks)</w:t>
            </w:r>
          </w:p>
        </w:tc>
      </w:tr>
      <w:tr w:rsidR="00E46B52" w:rsidRPr="001675C2" w14:paraId="2BABC436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A0684E" w14:textId="4EEC7489" w:rsidR="00E46B52" w:rsidRPr="00A77C8A" w:rsidRDefault="00E46B5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Medicínská certifikace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E56F9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51BE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6B52" w:rsidRPr="001675C2" w14:paraId="04518866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930B74" w14:textId="603F7D37" w:rsidR="00E46B52" w:rsidRPr="00A77C8A" w:rsidRDefault="00E46B5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Automatická kontrola skutečného tlaku vůči tlaku přednastavenému a automatická korekce tlaku směrem k nastavené hodnotě, automatické vypouštění při přetlaku – ochrana proti přeplnění pacienta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B580D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CEC1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6B52" w:rsidRPr="001675C2" w14:paraId="6BEBC12A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C3DEE9" w14:textId="49EE4C9B" w:rsidR="00E46B52" w:rsidRPr="00A77C8A" w:rsidRDefault="00E46B5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lastRenderedPageBreak/>
              <w:t>Integrovaná funkce automatické evakuace elektrochirurgického kouře, nastavitelná min. ve 3 úrovních, včetně nožního pedálu pro manuální spouštění odtahu kouře.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B421A" w14:textId="69F383E8" w:rsidR="00E46B52" w:rsidRPr="001675C2" w:rsidRDefault="008265DB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8E6E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6B52" w:rsidRPr="001675C2" w14:paraId="13383999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6EA7311" w14:textId="450D35AF" w:rsidR="00E46B52" w:rsidRPr="00A77C8A" w:rsidRDefault="00E46B5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Chybov</w:t>
            </w:r>
            <w:r>
              <w:t>é</w:t>
            </w:r>
            <w:r w:rsidRPr="00E95559">
              <w:t xml:space="preserve"> </w:t>
            </w:r>
            <w:r>
              <w:t>alarmy – vizuální i akustické (min. přetlak v insuflované dutině, obstrukce v insuflačním okruhu)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D2DFE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2272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6B52" w:rsidRPr="001675C2" w14:paraId="6E116FA4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064F50" w14:textId="26D16739" w:rsidR="00E46B52" w:rsidRPr="00A77C8A" w:rsidRDefault="00E46B5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Volitelná rychlost průtoku </w:t>
            </w:r>
            <w:r>
              <w:t>s možností rychlého nastavení min. ve 3 přednastavených rychlostech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D9AC2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F77D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3A59AB41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E19789" w14:textId="4A71B7B8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Režim pro insuflaci malých dutin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F4646" w14:textId="1F910BFF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362B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CDAA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F8488A3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D1DD4B" w14:textId="07A1E8A9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P</w:t>
            </w:r>
            <w:r w:rsidRPr="00E95559">
              <w:t xml:space="preserve">růtok min. </w:t>
            </w:r>
            <w:r>
              <w:t>v rozsahu 1-</w:t>
            </w:r>
            <w:r w:rsidRPr="004B6FE3">
              <w:t>45</w:t>
            </w:r>
            <w:r w:rsidRPr="00E95559">
              <w:t xml:space="preserve"> l/min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37164" w14:textId="1A85FE65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362B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FFF0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7D972420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B5588A" w14:textId="69675490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Údaj o spotřebě CO2 s možností rychlého vynulování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2AA76" w14:textId="217D2A7B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362B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1BF3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7887D777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2A2956" w14:textId="3C2408DB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Vizuální indikace aktuálního stavu naplnění připojené CO2 lahve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07C51" w14:textId="59D3769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362B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127A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46E3DB1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294081" w14:textId="4D748CA7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Nastavení tlaku min. v rozsahu </w:t>
            </w:r>
            <w:r>
              <w:t>3</w:t>
            </w:r>
            <w:r w:rsidRPr="00E95559">
              <w:t xml:space="preserve"> - 2</w:t>
            </w:r>
            <w:r>
              <w:t>0</w:t>
            </w:r>
            <w:r w:rsidRPr="00E95559">
              <w:t xml:space="preserve"> </w:t>
            </w:r>
            <w:proofErr w:type="spellStart"/>
            <w:r w:rsidRPr="00E95559">
              <w:t>mmHg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C5826" w14:textId="20796AC1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362B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87FD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1573B609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797EC3" w14:textId="0B44CD5F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Možnost napojení na CO2 la</w:t>
            </w:r>
            <w:r w:rsidRPr="00E95559">
              <w:t>hev pomocí vysokotlaké hadice, i na centrální rozvod</w:t>
            </w:r>
            <w:r>
              <w:t xml:space="preserve"> CO2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0EF9B" w14:textId="6D01372A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362B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F550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C7B6FC3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179648" w14:textId="69875BCC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 xml:space="preserve">Součástí </w:t>
            </w:r>
            <w:r>
              <w:t xml:space="preserve">insuflačního okruhu </w:t>
            </w:r>
            <w:r w:rsidRPr="00E95559">
              <w:t xml:space="preserve">je modul </w:t>
            </w:r>
            <w:r>
              <w:t xml:space="preserve">(integrovaný v jednotce </w:t>
            </w:r>
            <w:proofErr w:type="spellStart"/>
            <w:r>
              <w:t>insuflátoru</w:t>
            </w:r>
            <w:proofErr w:type="spellEnd"/>
            <w:r>
              <w:t xml:space="preserve">, nebo samostatný) </w:t>
            </w:r>
            <w:r w:rsidRPr="00E95559">
              <w:t xml:space="preserve">pro ohřev </w:t>
            </w:r>
            <w:r>
              <w:t>CO2</w:t>
            </w:r>
            <w:r w:rsidRPr="00E95559">
              <w:t xml:space="preserve"> na teplotu </w:t>
            </w:r>
            <w:r>
              <w:t>blízkou teplotě lidského těla</w:t>
            </w:r>
            <w:r w:rsidRPr="00E95559">
              <w:t xml:space="preserve"> a 2 ks ohřívacích insuflačních hadic, </w:t>
            </w:r>
            <w:proofErr w:type="spellStart"/>
            <w:r w:rsidRPr="00E95559">
              <w:t>resterilizovateln</w:t>
            </w:r>
            <w:r>
              <w:t>ých</w:t>
            </w:r>
            <w:proofErr w:type="spellEnd"/>
            <w:r w:rsidRPr="00E95559">
              <w:t xml:space="preserve"> (bez omezení počtu sterilizací)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D1122" w14:textId="62AE4A48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362B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4269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2CB1962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FF8768" w14:textId="08D99A59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 w:rsidRPr="00E95559">
              <w:t>Odolnost vůči běžným dezinfekčním prostředkům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A6D48" w14:textId="53648818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362B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4E75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69E01CDA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F4E2E3" w14:textId="1F02F7C4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 xml:space="preserve">Vč. nutného příslušenství – vysokotlaká hadice k CO2 lahvi, 2 ks standartní insuflační </w:t>
            </w:r>
            <w:proofErr w:type="spellStart"/>
            <w:r>
              <w:t>resterilizovatelné</w:t>
            </w:r>
            <w:proofErr w:type="spellEnd"/>
            <w:r>
              <w:t xml:space="preserve"> hadice, 2 ks standartní </w:t>
            </w:r>
            <w:proofErr w:type="spellStart"/>
            <w:r>
              <w:t>desuflační</w:t>
            </w:r>
            <w:proofErr w:type="spellEnd"/>
            <w:r>
              <w:t xml:space="preserve"> </w:t>
            </w:r>
            <w:proofErr w:type="spellStart"/>
            <w:r>
              <w:t>resterilizovatelné</w:t>
            </w:r>
            <w:proofErr w:type="spellEnd"/>
            <w:r>
              <w:t xml:space="preserve"> hadice, balení min. 10 ks insuflačních filtrů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DF21" w14:textId="52C5D5B0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362B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C576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6B52" w:rsidRPr="001675C2" w14:paraId="73D65AC3" w14:textId="77777777" w:rsidTr="00C557F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</w:tcPr>
          <w:p w14:paraId="4381A7A4" w14:textId="58E4B4FD" w:rsidR="00E46B52" w:rsidRPr="00C557FB" w:rsidRDefault="00E46B5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C557FB">
              <w:t xml:space="preserve">Kompatibilita </w:t>
            </w:r>
            <w:proofErr w:type="spellStart"/>
            <w:r w:rsidRPr="00C557FB">
              <w:t>insuflátoru</w:t>
            </w:r>
            <w:proofErr w:type="spellEnd"/>
            <w:r w:rsidRPr="00C557FB">
              <w:t xml:space="preserve"> s elektrochirurgickými generátory </w:t>
            </w:r>
            <w:proofErr w:type="spellStart"/>
            <w:r w:rsidRPr="00C557FB">
              <w:t>Olympus</w:t>
            </w:r>
            <w:proofErr w:type="spellEnd"/>
            <w:r w:rsidRPr="00C557FB">
              <w:t xml:space="preserve"> ESG-400, které jsou součástí vybavení nemocnice. Touto kompatibilitou je zamýšleno datové propojení pro spuštění automatické </w:t>
            </w:r>
            <w:proofErr w:type="spellStart"/>
            <w:r w:rsidRPr="00C557FB">
              <w:t>desuflace</w:t>
            </w:r>
            <w:proofErr w:type="spellEnd"/>
            <w:r w:rsidRPr="00C557FB">
              <w:t xml:space="preserve"> přímo </w:t>
            </w:r>
            <w:proofErr w:type="spellStart"/>
            <w:r w:rsidRPr="00C557FB">
              <w:t>insuflátorem</w:t>
            </w:r>
            <w:proofErr w:type="spellEnd"/>
            <w:r w:rsidRPr="00C557FB">
              <w:t xml:space="preserve"> při použití uvedeného generátoru, nebo k němu připojeného elektrochirurgického nástroje.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2791DDA" w14:textId="650502F8" w:rsidR="00E46B52" w:rsidRPr="00C557FB" w:rsidRDefault="00C557FB" w:rsidP="00B74CB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57FB">
              <w:rPr>
                <w:rFonts w:asciiTheme="minorHAnsi" w:hAnsiTheme="minorHAnsi" w:cstheme="minorHAnsi"/>
                <w:b/>
                <w:sz w:val="22"/>
                <w:szCs w:val="22"/>
              </w:rPr>
              <w:t>HODNOCENÍ</w:t>
            </w:r>
          </w:p>
          <w:p w14:paraId="60092168" w14:textId="45A9EF62" w:rsidR="00CD79F1" w:rsidRPr="00C557FB" w:rsidRDefault="00CD79F1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7FB">
              <w:rPr>
                <w:rFonts w:asciiTheme="minorHAnsi" w:hAnsiTheme="minorHAnsi" w:cstheme="minorHAnsi"/>
                <w:sz w:val="22"/>
                <w:szCs w:val="22"/>
              </w:rPr>
              <w:t xml:space="preserve">ANO/NE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59538306" w14:textId="77777777" w:rsidR="00E46B52" w:rsidRPr="00C557FB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6B52" w:rsidRPr="001675C2" w14:paraId="1F7BED17" w14:textId="77777777" w:rsidTr="00B74CB6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387945EA" w14:textId="7D821D56" w:rsidR="00E46B52" w:rsidRPr="001675C2" w:rsidRDefault="00E46B52" w:rsidP="00B74CB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F26CE">
              <w:rPr>
                <w:b/>
              </w:rPr>
              <w:t>Aktivní odsávačka elektrochirurgického kouře (1 ks)</w:t>
            </w:r>
          </w:p>
        </w:tc>
      </w:tr>
      <w:tr w:rsidR="00E46B52" w:rsidRPr="001675C2" w14:paraId="5CBB7E2A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433EFA" w14:textId="1B06AC58" w:rsidR="00E46B52" w:rsidRPr="00A77C8A" w:rsidRDefault="00E46B5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Medicínská certifikace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02CA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F6E6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6B52" w:rsidRPr="001675C2" w14:paraId="6D7769B9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E3FC55" w14:textId="6A0E79F8" w:rsidR="00E46B52" w:rsidRPr="00A77C8A" w:rsidRDefault="00E46B5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634256">
              <w:t>Přístroj určený pro odsávání chirurgického kouře, který vzniká při použití elektrochirurgie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41203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BB5C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6B52" w:rsidRPr="001675C2" w14:paraId="390AF3A9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1FCBFB" w14:textId="4869FC4E" w:rsidR="00E46B52" w:rsidRPr="00A77C8A" w:rsidRDefault="00E46B5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Vč. filtru (HEPA, nebo ULPA) o životnosti min. 35 provozních hodin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113B4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D116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6B52" w:rsidRPr="001675C2" w14:paraId="1EB747F7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327CD9" w14:textId="250114AE" w:rsidR="00E46B52" w:rsidRPr="00A77C8A" w:rsidRDefault="00E46B52" w:rsidP="00B74CB6">
            <w:pPr>
              <w:rPr>
                <w:rFonts w:ascii="Arial" w:hAnsi="Arial" w:cs="Arial"/>
                <w:sz w:val="20"/>
                <w:szCs w:val="20"/>
              </w:rPr>
            </w:pPr>
            <w:r>
              <w:t>Možnost spuštění pedálem, elektrochirurgickou jednotkou, také možnost kontinuálního odsávání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C8498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AD7C" w14:textId="77777777" w:rsidR="00E46B52" w:rsidRPr="001675C2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2E68EB22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8508101" w14:textId="3583109B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Vč. základního příslušenství pro min. 20 laparoskopických výkonů (hydrofobní filtry, odsávací hadice)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1FEFF" w14:textId="51342DD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C586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4B64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265DB" w:rsidRPr="001675C2" w14:paraId="080AEDCD" w14:textId="77777777" w:rsidTr="00B74CB6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114CD9" w14:textId="433F5CEA" w:rsidR="008265DB" w:rsidRPr="00A77C8A" w:rsidRDefault="008265DB" w:rsidP="008265DB">
            <w:pPr>
              <w:rPr>
                <w:rFonts w:ascii="Arial" w:hAnsi="Arial" w:cs="Arial"/>
                <w:sz w:val="20"/>
                <w:szCs w:val="20"/>
              </w:rPr>
            </w:pPr>
            <w:r>
              <w:t>Použití pro otevřenou i laparoskopickou operativu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DDDF9" w14:textId="59CF689F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C586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7BB1" w14:textId="77777777" w:rsidR="008265DB" w:rsidRPr="001675C2" w:rsidRDefault="008265DB" w:rsidP="008265DB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46B52" w:rsidRPr="001675C2" w14:paraId="755CC7E2" w14:textId="77777777" w:rsidTr="00C557FB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92D050"/>
          </w:tcPr>
          <w:p w14:paraId="2651834D" w14:textId="5F4AEFF7" w:rsidR="00E46B52" w:rsidRPr="00C557FB" w:rsidRDefault="00E46B52" w:rsidP="00B74CB6">
            <w:pPr>
              <w:rPr>
                <w:rFonts w:ascii="Arial" w:hAnsi="Arial" w:cs="Arial"/>
                <w:sz w:val="20"/>
                <w:szCs w:val="20"/>
              </w:rPr>
            </w:pPr>
            <w:r w:rsidRPr="00C557FB">
              <w:t xml:space="preserve">Kompatibilita s elektrochirurgickými generátory </w:t>
            </w:r>
            <w:proofErr w:type="spellStart"/>
            <w:r w:rsidRPr="00C557FB">
              <w:t>Olympus</w:t>
            </w:r>
            <w:proofErr w:type="spellEnd"/>
            <w:r w:rsidRPr="00C557FB">
              <w:t xml:space="preserve"> ESG-400, které jsou součástí vybavení nemocnice. Touto kompatibilitou je zamýšleno datové propojení pro spuštění aktivní automatické </w:t>
            </w:r>
            <w:proofErr w:type="spellStart"/>
            <w:r w:rsidRPr="00C557FB">
              <w:t>desuflace</w:t>
            </w:r>
            <w:proofErr w:type="spellEnd"/>
            <w:r w:rsidRPr="00C557FB">
              <w:t xml:space="preserve"> při použití uvedeného generátoru nebo k němu připojeného elektrochirurgického nástroje.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3C5883B4" w14:textId="4B6955FA" w:rsidR="00E46B52" w:rsidRPr="00C557FB" w:rsidRDefault="00C557FB" w:rsidP="00B74CB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557FB">
              <w:rPr>
                <w:rFonts w:asciiTheme="minorHAnsi" w:hAnsiTheme="minorHAnsi" w:cstheme="minorHAnsi"/>
                <w:b/>
                <w:sz w:val="22"/>
                <w:szCs w:val="22"/>
              </w:rPr>
              <w:t>HODNOCENÍ</w:t>
            </w:r>
          </w:p>
          <w:p w14:paraId="2026F2CC" w14:textId="2744121D" w:rsidR="00CD79F1" w:rsidRPr="00C557FB" w:rsidRDefault="00CD79F1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57FB">
              <w:rPr>
                <w:rFonts w:asciiTheme="minorHAnsi" w:hAnsiTheme="minorHAnsi" w:cstheme="minorHAnsi"/>
                <w:sz w:val="22"/>
                <w:szCs w:val="22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13D3D13" w14:textId="77777777" w:rsidR="00E46B52" w:rsidRPr="00C557FB" w:rsidRDefault="00E46B52" w:rsidP="00B74C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94FAE8" w14:textId="295DAEBE" w:rsidR="00D349B7" w:rsidRDefault="00D349B7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lastRenderedPageBreak/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9D5A63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63836E08" w:rsidR="00826B66" w:rsidRPr="0000726F" w:rsidRDefault="009D5A63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 za</w:t>
          </w:r>
          <w:r w:rsidR="00F210CB">
            <w:rPr>
              <w:rFonts w:ascii="Arial" w:hAnsi="Arial" w:cs="Arial"/>
              <w:sz w:val="22"/>
              <w:highlight w:val="yellow"/>
            </w:rPr>
            <w:t>stupovat</w:t>
          </w:r>
          <w:r w:rsidR="00826B66" w:rsidRPr="0076385A">
            <w:rPr>
              <w:rFonts w:ascii="Arial" w:hAnsi="Arial" w:cs="Arial"/>
              <w:sz w:val="22"/>
              <w:highlight w:val="yellow"/>
            </w:rPr>
            <w:t xml:space="preserve"> dodavatele</w:t>
          </w:r>
        </w:sdtContent>
      </w:sdt>
    </w:p>
    <w:sectPr w:rsidR="00826B66" w:rsidRPr="0000726F" w:rsidSect="00AC01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54650" w14:textId="77777777" w:rsidR="00005374" w:rsidRDefault="00005374" w:rsidP="006A4F4C">
      <w:r>
        <w:separator/>
      </w:r>
    </w:p>
  </w:endnote>
  <w:endnote w:type="continuationSeparator" w:id="0">
    <w:p w14:paraId="526FAA42" w14:textId="77777777" w:rsidR="00005374" w:rsidRDefault="00005374" w:rsidP="006A4F4C">
      <w:r>
        <w:continuationSeparator/>
      </w:r>
    </w:p>
  </w:endnote>
  <w:endnote w:id="1">
    <w:p w14:paraId="19E0AAC6" w14:textId="1476302E" w:rsidR="00005374" w:rsidRPr="00901ABA" w:rsidRDefault="00005374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 xml:space="preserve">NE“ v případě, že ji nesplňuje. </w:t>
      </w:r>
      <w:r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>
        <w:rPr>
          <w:rFonts w:ascii="Calibri" w:hAnsi="Calibri" w:cs="Calibri"/>
          <w:b/>
          <w:i/>
          <w:color w:val="FF0000"/>
          <w:highlight w:val="yellow"/>
        </w:rPr>
        <w:t>É</w:t>
      </w:r>
      <w:r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  <w:r w:rsidRPr="00D0357C">
        <w:rPr>
          <w:rFonts w:ascii="Calibri" w:hAnsi="Calibri" w:cs="Calibri"/>
          <w:i/>
          <w:color w:val="FF0000"/>
          <w:highlight w:val="yellow"/>
        </w:rPr>
        <w:t xml:space="preserve"> </w:t>
      </w:r>
    </w:p>
    <w:p w14:paraId="5B043CE7" w14:textId="77551F3D" w:rsidR="00005374" w:rsidRDefault="00005374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1CC91E17" w14:textId="77777777" w:rsidR="00702E56" w:rsidRDefault="00702E56" w:rsidP="0020796A">
      <w:pPr>
        <w:pStyle w:val="Textvysvtlivek"/>
        <w:rPr>
          <w:rFonts w:ascii="Calibri" w:hAnsi="Calibri" w:cs="Calibri"/>
          <w:i/>
          <w:highlight w:val="yellow"/>
        </w:rPr>
      </w:pPr>
    </w:p>
    <w:p w14:paraId="179C6EA2" w14:textId="57CF34D3" w:rsidR="00CD79F1" w:rsidRDefault="00CD79F1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 xml:space="preserve">Parametry označené jako </w:t>
      </w:r>
      <w:r w:rsidRPr="00702E56">
        <w:rPr>
          <w:rFonts w:ascii="Calibri" w:hAnsi="Calibri" w:cs="Calibri"/>
          <w:b/>
          <w:i/>
          <w:color w:val="FF0000"/>
          <w:highlight w:val="yellow"/>
        </w:rPr>
        <w:t>HODNOCENÍ</w:t>
      </w:r>
      <w:r>
        <w:rPr>
          <w:rFonts w:ascii="Calibri" w:hAnsi="Calibri" w:cs="Calibri"/>
          <w:i/>
          <w:highlight w:val="yellow"/>
        </w:rPr>
        <w:t xml:space="preserve"> jsou</w:t>
      </w:r>
      <w:r w:rsidR="00956679">
        <w:rPr>
          <w:rFonts w:ascii="Calibri" w:hAnsi="Calibri" w:cs="Calibri"/>
          <w:i/>
          <w:highlight w:val="yellow"/>
        </w:rPr>
        <w:t xml:space="preserve"> </w:t>
      </w:r>
      <w:r>
        <w:rPr>
          <w:rFonts w:ascii="Calibri" w:hAnsi="Calibri" w:cs="Calibri"/>
          <w:i/>
          <w:highlight w:val="yellow"/>
        </w:rPr>
        <w:t xml:space="preserve"> tzv. hodnotící parametry</w:t>
      </w:r>
      <w:r w:rsidR="009D5A63">
        <w:rPr>
          <w:rFonts w:ascii="Calibri" w:hAnsi="Calibri" w:cs="Calibri"/>
          <w:i/>
          <w:highlight w:val="yellow"/>
        </w:rPr>
        <w:t>,</w:t>
      </w:r>
      <w:r>
        <w:rPr>
          <w:rFonts w:ascii="Calibri" w:hAnsi="Calibri" w:cs="Calibri"/>
          <w:i/>
          <w:highlight w:val="yellow"/>
        </w:rPr>
        <w:t xml:space="preserve"> </w:t>
      </w:r>
      <w:r w:rsidR="009D5A63">
        <w:rPr>
          <w:rFonts w:ascii="Calibri" w:hAnsi="Calibri" w:cs="Calibri"/>
          <w:i/>
          <w:highlight w:val="yellow"/>
        </w:rPr>
        <w:t>n</w:t>
      </w:r>
      <w:r>
        <w:rPr>
          <w:rFonts w:ascii="Calibri" w:hAnsi="Calibri" w:cs="Calibri"/>
          <w:i/>
          <w:highlight w:val="yellow"/>
        </w:rPr>
        <w:t xml:space="preserve">ejsou </w:t>
      </w:r>
      <w:r w:rsidR="00956679">
        <w:rPr>
          <w:rFonts w:ascii="Calibri" w:hAnsi="Calibri" w:cs="Calibri"/>
          <w:i/>
          <w:highlight w:val="yellow"/>
        </w:rPr>
        <w:t>zadavatelem</w:t>
      </w:r>
      <w:r>
        <w:rPr>
          <w:rFonts w:ascii="Calibri" w:hAnsi="Calibri" w:cs="Calibri"/>
          <w:i/>
          <w:highlight w:val="yellow"/>
        </w:rPr>
        <w:t xml:space="preserve"> striktně požadované</w:t>
      </w:r>
      <w:r w:rsidR="009D5A63">
        <w:rPr>
          <w:rFonts w:ascii="Calibri" w:hAnsi="Calibri" w:cs="Calibri"/>
          <w:i/>
          <w:highlight w:val="yellow"/>
        </w:rPr>
        <w:t>,</w:t>
      </w:r>
      <w:r w:rsidR="00956679">
        <w:rPr>
          <w:rFonts w:ascii="Calibri" w:hAnsi="Calibri" w:cs="Calibri"/>
          <w:i/>
          <w:highlight w:val="yellow"/>
        </w:rPr>
        <w:t xml:space="preserve"> pouze hodnocené </w:t>
      </w:r>
      <w:r>
        <w:rPr>
          <w:rFonts w:ascii="Calibri" w:hAnsi="Calibri" w:cs="Calibri"/>
          <w:i/>
          <w:highlight w:val="yellow"/>
        </w:rPr>
        <w:t>viz ZD.  Dodavatel uvede, zda splňuje ANO či NE plus</w:t>
      </w:r>
      <w:r w:rsidR="00956679">
        <w:rPr>
          <w:rFonts w:ascii="Calibri" w:hAnsi="Calibri" w:cs="Calibri"/>
          <w:i/>
          <w:highlight w:val="yellow"/>
        </w:rPr>
        <w:t xml:space="preserve"> případně</w:t>
      </w:r>
      <w:r>
        <w:rPr>
          <w:rFonts w:ascii="Calibri" w:hAnsi="Calibri" w:cs="Calibri"/>
          <w:i/>
          <w:highlight w:val="yellow"/>
        </w:rPr>
        <w:t xml:space="preserve"> číslo strany nabídky, kde lze splnění parametru ověřit.</w:t>
      </w:r>
    </w:p>
    <w:p w14:paraId="1523080A" w14:textId="77777777" w:rsidR="00005374" w:rsidRPr="00FB7267" w:rsidRDefault="00005374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005374" w:rsidRDefault="00005374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005374" w:rsidRPr="00FB7267" w:rsidRDefault="00005374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</w:t>
      </w:r>
      <w:bookmarkStart w:id="0" w:name="_GoBack"/>
      <w:bookmarkEnd w:id="0"/>
      <w:r w:rsidRPr="005A1755">
        <w:rPr>
          <w:rFonts w:ascii="Calibri" w:hAnsi="Calibri" w:cs="Calibri"/>
          <w:b/>
          <w:i/>
          <w:highlight w:val="yellow"/>
        </w:rPr>
        <w:t>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1932DE13" w:rsidR="00005374" w:rsidRPr="007C73D4" w:rsidRDefault="0000537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D5A63">
          <w:rPr>
            <w:rFonts w:ascii="Arial" w:hAnsi="Arial" w:cs="Arial"/>
            <w:b/>
            <w:bCs/>
            <w:noProof/>
            <w:sz w:val="20"/>
            <w:szCs w:val="20"/>
          </w:rPr>
          <w:t>10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D5A63">
          <w:rPr>
            <w:rFonts w:ascii="Arial" w:hAnsi="Arial" w:cs="Arial"/>
            <w:b/>
            <w:bCs/>
            <w:noProof/>
            <w:sz w:val="20"/>
            <w:szCs w:val="20"/>
          </w:rPr>
          <w:t>10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10E16A50" w:rsidR="00005374" w:rsidRPr="006C0541" w:rsidRDefault="0000537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D5A63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D5A63">
          <w:rPr>
            <w:rFonts w:ascii="Arial" w:hAnsi="Arial" w:cs="Arial"/>
            <w:b/>
            <w:bCs/>
            <w:noProof/>
            <w:sz w:val="20"/>
            <w:szCs w:val="20"/>
          </w:rPr>
          <w:t>10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554FA" w14:textId="77777777" w:rsidR="00005374" w:rsidRDefault="00005374" w:rsidP="006A4F4C">
      <w:r>
        <w:separator/>
      </w:r>
    </w:p>
  </w:footnote>
  <w:footnote w:type="continuationSeparator" w:id="0">
    <w:p w14:paraId="195B536E" w14:textId="77777777" w:rsidR="00005374" w:rsidRDefault="00005374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8AF"/>
    <w:multiLevelType w:val="hybridMultilevel"/>
    <w:tmpl w:val="E5A45F9E"/>
    <w:lvl w:ilvl="0" w:tplc="F5D244C6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02745126"/>
    <w:multiLevelType w:val="hybridMultilevel"/>
    <w:tmpl w:val="EE8C12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9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2"/>
  </w:num>
  <w:num w:numId="5">
    <w:abstractNumId w:val="6"/>
  </w:num>
  <w:num w:numId="6">
    <w:abstractNumId w:val="21"/>
  </w:num>
  <w:num w:numId="7">
    <w:abstractNumId w:val="17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3"/>
  </w:num>
  <w:num w:numId="14">
    <w:abstractNumId w:val="27"/>
  </w:num>
  <w:num w:numId="15">
    <w:abstractNumId w:val="15"/>
  </w:num>
  <w:num w:numId="16">
    <w:abstractNumId w:val="4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8"/>
  </w:num>
  <w:num w:numId="22">
    <w:abstractNumId w:val="11"/>
  </w:num>
  <w:num w:numId="23">
    <w:abstractNumId w:val="7"/>
  </w:num>
  <w:num w:numId="24">
    <w:abstractNumId w:val="5"/>
  </w:num>
  <w:num w:numId="25">
    <w:abstractNumId w:val="29"/>
  </w:num>
  <w:num w:numId="26">
    <w:abstractNumId w:val="9"/>
  </w:num>
  <w:num w:numId="27">
    <w:abstractNumId w:val="10"/>
  </w:num>
  <w:num w:numId="28">
    <w:abstractNumId w:val="24"/>
  </w:num>
  <w:num w:numId="29">
    <w:abstractNumId w:val="3"/>
  </w:num>
  <w:num w:numId="30">
    <w:abstractNumId w:val="27"/>
  </w:num>
  <w:num w:numId="31">
    <w:abstractNumId w:val="28"/>
  </w:num>
  <w:num w:numId="32">
    <w:abstractNumId w:val="16"/>
  </w:num>
  <w:num w:numId="33">
    <w:abstractNumId w:val="18"/>
  </w:num>
  <w:num w:numId="34">
    <w:abstractNumId w:val="2"/>
  </w:num>
  <w:num w:numId="35">
    <w:abstractNumId w:val="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374"/>
    <w:rsid w:val="00005807"/>
    <w:rsid w:val="0000726F"/>
    <w:rsid w:val="000074F1"/>
    <w:rsid w:val="00010ECF"/>
    <w:rsid w:val="00011561"/>
    <w:rsid w:val="00012A62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49F4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04E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457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6A2D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7E7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36ED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1546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65094"/>
    <w:rsid w:val="00273381"/>
    <w:rsid w:val="00277AD0"/>
    <w:rsid w:val="00277C9F"/>
    <w:rsid w:val="00281C3D"/>
    <w:rsid w:val="002853A5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A7546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4272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4518"/>
    <w:rsid w:val="003B46E9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97792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3F45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44C6"/>
    <w:rsid w:val="0051644D"/>
    <w:rsid w:val="00517B32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16C2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0A8"/>
    <w:rsid w:val="00587D66"/>
    <w:rsid w:val="00587FBD"/>
    <w:rsid w:val="00593FD9"/>
    <w:rsid w:val="005A059C"/>
    <w:rsid w:val="005A2717"/>
    <w:rsid w:val="005A55B5"/>
    <w:rsid w:val="005A5E1A"/>
    <w:rsid w:val="005B0CBE"/>
    <w:rsid w:val="005B5CCD"/>
    <w:rsid w:val="005B6860"/>
    <w:rsid w:val="005B7124"/>
    <w:rsid w:val="005C5888"/>
    <w:rsid w:val="005C73F1"/>
    <w:rsid w:val="005C7ED9"/>
    <w:rsid w:val="005E11F0"/>
    <w:rsid w:val="005E1841"/>
    <w:rsid w:val="005E1AD0"/>
    <w:rsid w:val="005E3051"/>
    <w:rsid w:val="005E5558"/>
    <w:rsid w:val="005F56FA"/>
    <w:rsid w:val="005F67AE"/>
    <w:rsid w:val="0060055E"/>
    <w:rsid w:val="00604DF3"/>
    <w:rsid w:val="00605B00"/>
    <w:rsid w:val="00606AA6"/>
    <w:rsid w:val="00606E7E"/>
    <w:rsid w:val="00610F1D"/>
    <w:rsid w:val="00617378"/>
    <w:rsid w:val="00621472"/>
    <w:rsid w:val="006220F4"/>
    <w:rsid w:val="00623231"/>
    <w:rsid w:val="00624167"/>
    <w:rsid w:val="00624655"/>
    <w:rsid w:val="00626A26"/>
    <w:rsid w:val="00626B27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40F"/>
    <w:rsid w:val="00697F43"/>
    <w:rsid w:val="006A08AC"/>
    <w:rsid w:val="006A410F"/>
    <w:rsid w:val="006A4F4C"/>
    <w:rsid w:val="006A71C0"/>
    <w:rsid w:val="006B2219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2DED"/>
    <w:rsid w:val="006F5504"/>
    <w:rsid w:val="006F5B31"/>
    <w:rsid w:val="00700C22"/>
    <w:rsid w:val="00702E56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2B84"/>
    <w:rsid w:val="00793503"/>
    <w:rsid w:val="007937E3"/>
    <w:rsid w:val="00794567"/>
    <w:rsid w:val="007948B8"/>
    <w:rsid w:val="00796406"/>
    <w:rsid w:val="00797099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4F36"/>
    <w:rsid w:val="007C5300"/>
    <w:rsid w:val="007C6E74"/>
    <w:rsid w:val="007C71E5"/>
    <w:rsid w:val="007C73BC"/>
    <w:rsid w:val="007C73D4"/>
    <w:rsid w:val="007E1BBC"/>
    <w:rsid w:val="007E3D83"/>
    <w:rsid w:val="007E45C9"/>
    <w:rsid w:val="007E4D0C"/>
    <w:rsid w:val="007E5F40"/>
    <w:rsid w:val="007E6153"/>
    <w:rsid w:val="007E7084"/>
    <w:rsid w:val="007E7BD4"/>
    <w:rsid w:val="007F137E"/>
    <w:rsid w:val="007F1C94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5DB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20FE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2824"/>
    <w:rsid w:val="008A34DC"/>
    <w:rsid w:val="008A566D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724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6023"/>
    <w:rsid w:val="00956679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D5A6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37072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68E"/>
    <w:rsid w:val="00A708F5"/>
    <w:rsid w:val="00A70B60"/>
    <w:rsid w:val="00A71B19"/>
    <w:rsid w:val="00A73091"/>
    <w:rsid w:val="00A736C1"/>
    <w:rsid w:val="00A7726C"/>
    <w:rsid w:val="00A77C8A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3B92"/>
    <w:rsid w:val="00AA786A"/>
    <w:rsid w:val="00AB0749"/>
    <w:rsid w:val="00AB2BC2"/>
    <w:rsid w:val="00AB31B2"/>
    <w:rsid w:val="00AC01D4"/>
    <w:rsid w:val="00AC0A13"/>
    <w:rsid w:val="00AD3602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4AA9"/>
    <w:rsid w:val="00B059D0"/>
    <w:rsid w:val="00B05BF7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4CB6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0C41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7FB"/>
    <w:rsid w:val="00C55D9F"/>
    <w:rsid w:val="00C60721"/>
    <w:rsid w:val="00C6108B"/>
    <w:rsid w:val="00C61377"/>
    <w:rsid w:val="00C6543E"/>
    <w:rsid w:val="00C67337"/>
    <w:rsid w:val="00C73294"/>
    <w:rsid w:val="00C753B4"/>
    <w:rsid w:val="00C8417C"/>
    <w:rsid w:val="00C860FB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D3707"/>
    <w:rsid w:val="00CD79F1"/>
    <w:rsid w:val="00CE026F"/>
    <w:rsid w:val="00CE2237"/>
    <w:rsid w:val="00CE2A01"/>
    <w:rsid w:val="00CE47FE"/>
    <w:rsid w:val="00CE6837"/>
    <w:rsid w:val="00CF352D"/>
    <w:rsid w:val="00CF4CDC"/>
    <w:rsid w:val="00CF4D95"/>
    <w:rsid w:val="00CF7C24"/>
    <w:rsid w:val="00D0357C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9B7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7663"/>
    <w:rsid w:val="00D90CE2"/>
    <w:rsid w:val="00D94CBF"/>
    <w:rsid w:val="00DA0268"/>
    <w:rsid w:val="00DA3D36"/>
    <w:rsid w:val="00DA5B66"/>
    <w:rsid w:val="00DB0CC2"/>
    <w:rsid w:val="00DB5453"/>
    <w:rsid w:val="00DB578E"/>
    <w:rsid w:val="00DB6F28"/>
    <w:rsid w:val="00DC2AB7"/>
    <w:rsid w:val="00DC6D60"/>
    <w:rsid w:val="00DD0DF0"/>
    <w:rsid w:val="00DD42FB"/>
    <w:rsid w:val="00DD4A76"/>
    <w:rsid w:val="00DD5B99"/>
    <w:rsid w:val="00DD6B3C"/>
    <w:rsid w:val="00DE21B5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8D3"/>
    <w:rsid w:val="00E179D1"/>
    <w:rsid w:val="00E25023"/>
    <w:rsid w:val="00E25B9F"/>
    <w:rsid w:val="00E26DE4"/>
    <w:rsid w:val="00E33154"/>
    <w:rsid w:val="00E34EC9"/>
    <w:rsid w:val="00E4183D"/>
    <w:rsid w:val="00E44696"/>
    <w:rsid w:val="00E46B52"/>
    <w:rsid w:val="00E470A1"/>
    <w:rsid w:val="00E51A99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836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770"/>
    <w:rsid w:val="00EA4DB4"/>
    <w:rsid w:val="00EA5033"/>
    <w:rsid w:val="00EB29F8"/>
    <w:rsid w:val="00EB2D37"/>
    <w:rsid w:val="00EB337E"/>
    <w:rsid w:val="00EB424F"/>
    <w:rsid w:val="00EB55BD"/>
    <w:rsid w:val="00EB73D8"/>
    <w:rsid w:val="00EB78DF"/>
    <w:rsid w:val="00ED161F"/>
    <w:rsid w:val="00ED1A0D"/>
    <w:rsid w:val="00ED304D"/>
    <w:rsid w:val="00ED4BDE"/>
    <w:rsid w:val="00ED5FAA"/>
    <w:rsid w:val="00ED624B"/>
    <w:rsid w:val="00ED73D5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6A78"/>
    <w:rsid w:val="00F07BAC"/>
    <w:rsid w:val="00F10A34"/>
    <w:rsid w:val="00F12E38"/>
    <w:rsid w:val="00F16D66"/>
    <w:rsid w:val="00F17BB4"/>
    <w:rsid w:val="00F208BE"/>
    <w:rsid w:val="00F210CB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2C83"/>
    <w:rsid w:val="00F53B8D"/>
    <w:rsid w:val="00F54190"/>
    <w:rsid w:val="00F54853"/>
    <w:rsid w:val="00F6393C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0DBE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07B8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012D1A"/>
  <w15:docId w15:val="{D511D6B8-CE4E-478B-B090-FD81E8B1D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character" w:customStyle="1" w:styleId="StylE-mailovZprvy50">
    <w:name w:val="StylE-mailovéZprávy50"/>
    <w:semiHidden/>
    <w:rsid w:val="00DB0CC2"/>
    <w:rPr>
      <w:rFonts w:ascii="Arial" w:hAnsi="Arial" w:cs="Arial" w:hint="default"/>
      <w:color w:val="auto"/>
      <w:sz w:val="24"/>
      <w:szCs w:val="24"/>
    </w:rPr>
  </w:style>
  <w:style w:type="character" w:customStyle="1" w:styleId="StylE-mailovZprvy51">
    <w:name w:val="StylE-mailovéZprávy51"/>
    <w:semiHidden/>
    <w:rsid w:val="008C2724"/>
    <w:rPr>
      <w:rFonts w:ascii="Arial" w:hAnsi="Arial" w:cs="Arial" w:hint="default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840E0"/>
    <w:rsid w:val="004E1A64"/>
    <w:rsid w:val="005171A3"/>
    <w:rsid w:val="005774DE"/>
    <w:rsid w:val="00590EEC"/>
    <w:rsid w:val="005E7D95"/>
    <w:rsid w:val="00610B24"/>
    <w:rsid w:val="00685564"/>
    <w:rsid w:val="006D7BDF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554D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319CD-7108-4184-82BA-C20AA876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2798</Words>
  <Characters>16513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5</cp:revision>
  <cp:lastPrinted>2025-09-15T09:16:00Z</cp:lastPrinted>
  <dcterms:created xsi:type="dcterms:W3CDTF">2025-09-15T09:16:00Z</dcterms:created>
  <dcterms:modified xsi:type="dcterms:W3CDTF">2025-09-23T06:58:00Z</dcterms:modified>
</cp:coreProperties>
</file>